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4D3B" w14:textId="77777777" w:rsidR="005A05BA" w:rsidRPr="005A05BA" w:rsidRDefault="005A05BA" w:rsidP="005A05BA">
      <w:pPr>
        <w:pStyle w:val="a7"/>
        <w:spacing w:before="0" w:after="0" w:line="360" w:lineRule="exact"/>
        <w:jc w:val="left"/>
        <w:rPr>
          <w:rFonts w:asciiTheme="minorHAnsi" w:hAnsiTheme="minorHAnsi" w:cs="Times New Roman"/>
        </w:rPr>
      </w:pPr>
      <w:r w:rsidRPr="005A05BA">
        <w:rPr>
          <w:rFonts w:asciiTheme="minorHAnsi" w:hAnsiTheme="minorHAnsi" w:cs="Times New Roman"/>
        </w:rPr>
        <w:t xml:space="preserve">iRSpot-Pse6NC: Identifying recombination spots in </w:t>
      </w:r>
      <w:r w:rsidRPr="005A05BA">
        <w:rPr>
          <w:rFonts w:asciiTheme="minorHAnsi" w:hAnsiTheme="minorHAnsi" w:cs="Times New Roman"/>
          <w:i/>
        </w:rPr>
        <w:t>Saccharomyces cerevisiae</w:t>
      </w:r>
      <w:r w:rsidRPr="005A05BA">
        <w:rPr>
          <w:rFonts w:asciiTheme="minorHAnsi" w:hAnsiTheme="minorHAnsi" w:cs="Times New Roman"/>
        </w:rPr>
        <w:t xml:space="preserve"> by incorporating hexamer composition into general PseKNC </w:t>
      </w:r>
    </w:p>
    <w:p w14:paraId="1C83A63B" w14:textId="77777777" w:rsidR="005A05BA" w:rsidRPr="005A05BA" w:rsidRDefault="005A05BA" w:rsidP="005A05BA">
      <w:pPr>
        <w:jc w:val="left"/>
        <w:rPr>
          <w:rFonts w:cs="Times New Roman"/>
          <w:kern w:val="0"/>
          <w:sz w:val="24"/>
          <w:szCs w:val="24"/>
        </w:rPr>
      </w:pPr>
    </w:p>
    <w:p w14:paraId="018CD817" w14:textId="77777777" w:rsidR="005A05BA" w:rsidRPr="005A05BA" w:rsidRDefault="005A05BA" w:rsidP="005A05BA">
      <w:pPr>
        <w:jc w:val="left"/>
        <w:rPr>
          <w:rFonts w:cs="Times New Roman"/>
          <w:kern w:val="0"/>
          <w:sz w:val="24"/>
          <w:szCs w:val="24"/>
          <w:vertAlign w:val="superscript"/>
        </w:rPr>
      </w:pPr>
      <w:r w:rsidRPr="005A05BA">
        <w:rPr>
          <w:rFonts w:cs="Times New Roman"/>
          <w:kern w:val="0"/>
          <w:sz w:val="24"/>
          <w:szCs w:val="24"/>
        </w:rPr>
        <w:t>Hui Yang</w:t>
      </w:r>
      <w:r w:rsidRPr="005A05BA">
        <w:rPr>
          <w:rFonts w:cs="Times New Roman"/>
          <w:kern w:val="0"/>
          <w:sz w:val="24"/>
          <w:szCs w:val="24"/>
          <w:vertAlign w:val="superscript"/>
        </w:rPr>
        <w:t>1</w:t>
      </w:r>
      <w:r w:rsidRPr="005A05BA">
        <w:rPr>
          <w:rFonts w:cs="Times New Roman"/>
          <w:kern w:val="0"/>
          <w:sz w:val="24"/>
          <w:szCs w:val="24"/>
        </w:rPr>
        <w:t>, Wang-Ren Qiu</w:t>
      </w:r>
      <w:r w:rsidRPr="005A05BA">
        <w:rPr>
          <w:rFonts w:cs="Times New Roman"/>
          <w:kern w:val="0"/>
          <w:sz w:val="24"/>
          <w:szCs w:val="24"/>
          <w:vertAlign w:val="superscript"/>
        </w:rPr>
        <w:t>1,2</w:t>
      </w:r>
      <w:r w:rsidRPr="005A05BA">
        <w:rPr>
          <w:rFonts w:cs="Times New Roman"/>
          <w:kern w:val="0"/>
          <w:sz w:val="24"/>
          <w:szCs w:val="24"/>
        </w:rPr>
        <w:t>, Guoqing Liu</w:t>
      </w:r>
      <w:r w:rsidRPr="005A05BA">
        <w:rPr>
          <w:rFonts w:cs="Times New Roman"/>
          <w:kern w:val="0"/>
          <w:sz w:val="24"/>
          <w:szCs w:val="24"/>
          <w:vertAlign w:val="superscript"/>
        </w:rPr>
        <w:t>3</w:t>
      </w:r>
      <w:r w:rsidRPr="005A05BA">
        <w:rPr>
          <w:rFonts w:cs="Times New Roman"/>
          <w:kern w:val="0"/>
          <w:sz w:val="24"/>
          <w:szCs w:val="24"/>
        </w:rPr>
        <w:t>, Feng-Biao Guo</w:t>
      </w:r>
      <w:r w:rsidRPr="005A05BA">
        <w:rPr>
          <w:rFonts w:cs="Times New Roman"/>
          <w:kern w:val="0"/>
          <w:sz w:val="24"/>
          <w:szCs w:val="24"/>
          <w:vertAlign w:val="superscript"/>
        </w:rPr>
        <w:t>1</w:t>
      </w:r>
      <w:r w:rsidRPr="005A05BA">
        <w:rPr>
          <w:rFonts w:cs="Times New Roman"/>
          <w:kern w:val="0"/>
          <w:sz w:val="24"/>
          <w:szCs w:val="24"/>
        </w:rPr>
        <w:t>, Wei Chen</w:t>
      </w:r>
      <w:r w:rsidRPr="005A05BA">
        <w:rPr>
          <w:rFonts w:cs="Times New Roman"/>
          <w:kern w:val="0"/>
          <w:sz w:val="24"/>
          <w:szCs w:val="24"/>
          <w:vertAlign w:val="superscript"/>
        </w:rPr>
        <w:t>1,4,5*</w:t>
      </w:r>
      <w:r w:rsidRPr="005A05BA">
        <w:rPr>
          <w:rFonts w:cs="Times New Roman"/>
          <w:kern w:val="0"/>
          <w:sz w:val="24"/>
          <w:szCs w:val="24"/>
        </w:rPr>
        <w:t>, Kuo-Chen Chou</w:t>
      </w:r>
      <w:r w:rsidRPr="005A05BA">
        <w:rPr>
          <w:rFonts w:cs="Times New Roman"/>
          <w:kern w:val="0"/>
          <w:sz w:val="24"/>
          <w:szCs w:val="24"/>
          <w:vertAlign w:val="superscript"/>
        </w:rPr>
        <w:t>1,5*</w:t>
      </w:r>
      <w:r w:rsidRPr="005A05BA">
        <w:rPr>
          <w:rFonts w:cs="Times New Roman"/>
          <w:kern w:val="0"/>
          <w:sz w:val="24"/>
          <w:szCs w:val="24"/>
        </w:rPr>
        <w:t>, Hao Lin</w:t>
      </w:r>
      <w:r w:rsidRPr="005A05BA">
        <w:rPr>
          <w:rFonts w:cs="Times New Roman"/>
          <w:kern w:val="0"/>
          <w:sz w:val="24"/>
          <w:szCs w:val="24"/>
          <w:vertAlign w:val="superscript"/>
        </w:rPr>
        <w:t>1,5*</w:t>
      </w:r>
    </w:p>
    <w:p w14:paraId="134A95BE" w14:textId="77777777" w:rsidR="005A05BA" w:rsidRPr="005A05BA" w:rsidRDefault="005A05BA" w:rsidP="005A05BA">
      <w:pPr>
        <w:jc w:val="left"/>
        <w:rPr>
          <w:rFonts w:cs="Times New Roman"/>
          <w:kern w:val="0"/>
          <w:sz w:val="24"/>
          <w:szCs w:val="24"/>
        </w:rPr>
      </w:pPr>
    </w:p>
    <w:p w14:paraId="2F5F5405" w14:textId="77777777" w:rsidR="005A05BA" w:rsidRPr="005A05BA" w:rsidRDefault="005A05BA" w:rsidP="005A05BA">
      <w:pPr>
        <w:pStyle w:val="a9"/>
        <w:numPr>
          <w:ilvl w:val="0"/>
          <w:numId w:val="7"/>
        </w:numPr>
        <w:ind w:firstLineChars="0"/>
        <w:jc w:val="left"/>
        <w:rPr>
          <w:rFonts w:cs="Times New Roman"/>
          <w:bCs/>
          <w:kern w:val="0"/>
          <w:sz w:val="24"/>
          <w:szCs w:val="24"/>
        </w:rPr>
      </w:pPr>
      <w:r w:rsidRPr="005A05BA">
        <w:rPr>
          <w:rFonts w:cs="Times New Roman"/>
          <w:bCs/>
          <w:kern w:val="0"/>
          <w:sz w:val="24"/>
          <w:szCs w:val="24"/>
        </w:rPr>
        <w:t>Key Laboratory for Neuro-Information of Ministry of Education, School of Life Science and Technology, Center for Informational Biology, University of Electronic Science and Technology of China, Chengdu 610054, China;</w:t>
      </w:r>
    </w:p>
    <w:p w14:paraId="7727196B" w14:textId="77777777" w:rsidR="005A05BA" w:rsidRPr="005A05BA" w:rsidRDefault="005A05BA" w:rsidP="005A05BA">
      <w:pPr>
        <w:pStyle w:val="a9"/>
        <w:numPr>
          <w:ilvl w:val="0"/>
          <w:numId w:val="7"/>
        </w:numPr>
        <w:ind w:firstLineChars="0"/>
        <w:jc w:val="left"/>
        <w:rPr>
          <w:rFonts w:cs="Times New Roman"/>
          <w:kern w:val="0"/>
          <w:sz w:val="24"/>
          <w:szCs w:val="24"/>
        </w:rPr>
      </w:pPr>
      <w:r w:rsidRPr="005A05BA">
        <w:rPr>
          <w:rFonts w:cs="Times New Roman"/>
          <w:kern w:val="0"/>
          <w:sz w:val="24"/>
          <w:szCs w:val="24"/>
        </w:rPr>
        <w:t>Computer Department, Jingdezhen Ceramic Institute, Jingdezhen, 333403, China;</w:t>
      </w:r>
    </w:p>
    <w:p w14:paraId="32071F03" w14:textId="77777777" w:rsidR="005A05BA" w:rsidRPr="005A05BA" w:rsidRDefault="005A05BA" w:rsidP="005A05BA">
      <w:pPr>
        <w:pStyle w:val="a9"/>
        <w:numPr>
          <w:ilvl w:val="0"/>
          <w:numId w:val="7"/>
        </w:numPr>
        <w:ind w:firstLineChars="0"/>
        <w:jc w:val="left"/>
        <w:rPr>
          <w:rFonts w:cs="Times New Roman"/>
          <w:kern w:val="0"/>
          <w:sz w:val="24"/>
          <w:szCs w:val="24"/>
        </w:rPr>
      </w:pPr>
      <w:r w:rsidRPr="005A05BA">
        <w:rPr>
          <w:rFonts w:cs="Times New Roman"/>
          <w:kern w:val="0"/>
          <w:sz w:val="24"/>
          <w:szCs w:val="24"/>
        </w:rPr>
        <w:t>School of Life Science and Technology, Inner Mongolia University of Science and Technology, Baotou, 014010, China.</w:t>
      </w:r>
    </w:p>
    <w:p w14:paraId="563D7EFE" w14:textId="77777777" w:rsidR="005A05BA" w:rsidRPr="005A05BA" w:rsidRDefault="005A05BA" w:rsidP="005A05BA">
      <w:pPr>
        <w:pStyle w:val="a9"/>
        <w:numPr>
          <w:ilvl w:val="0"/>
          <w:numId w:val="7"/>
        </w:numPr>
        <w:ind w:firstLineChars="0"/>
        <w:jc w:val="left"/>
        <w:rPr>
          <w:rFonts w:cs="Times New Roman"/>
          <w:kern w:val="0"/>
          <w:sz w:val="24"/>
          <w:szCs w:val="24"/>
        </w:rPr>
      </w:pPr>
      <w:r w:rsidRPr="005A05BA">
        <w:rPr>
          <w:rFonts w:cs="Times New Roman"/>
          <w:kern w:val="0"/>
          <w:sz w:val="24"/>
          <w:szCs w:val="24"/>
        </w:rPr>
        <w:t>Department of Physics, School of Sciences, and Center for Genomics and Computational Biology, North China University of Science and Technology, Tangshan 063000, China</w:t>
      </w:r>
    </w:p>
    <w:p w14:paraId="103DCC5D" w14:textId="77777777" w:rsidR="005A05BA" w:rsidRPr="005A05BA" w:rsidRDefault="005A05BA" w:rsidP="005A05BA">
      <w:pPr>
        <w:pStyle w:val="a9"/>
        <w:numPr>
          <w:ilvl w:val="0"/>
          <w:numId w:val="7"/>
        </w:numPr>
        <w:ind w:firstLineChars="0"/>
        <w:jc w:val="left"/>
        <w:rPr>
          <w:rFonts w:cs="Times New Roman"/>
          <w:kern w:val="0"/>
          <w:sz w:val="24"/>
          <w:szCs w:val="24"/>
        </w:rPr>
      </w:pPr>
      <w:r w:rsidRPr="005A05BA">
        <w:rPr>
          <w:rFonts w:cs="Times New Roman"/>
          <w:kern w:val="0"/>
          <w:sz w:val="24"/>
          <w:szCs w:val="24"/>
        </w:rPr>
        <w:t>Gordon Life Science Institute, Boston, MA 02478, USA</w:t>
      </w:r>
    </w:p>
    <w:p w14:paraId="2DD5C974" w14:textId="77777777" w:rsidR="005A05BA" w:rsidRPr="005A05BA" w:rsidRDefault="005A05BA" w:rsidP="005A05BA">
      <w:pPr>
        <w:jc w:val="left"/>
        <w:rPr>
          <w:rFonts w:cs="Times New Roman"/>
          <w:kern w:val="0"/>
          <w:sz w:val="24"/>
          <w:szCs w:val="24"/>
        </w:rPr>
      </w:pPr>
    </w:p>
    <w:p w14:paraId="7D9E2D6C" w14:textId="77777777" w:rsidR="005A05BA" w:rsidRPr="005A05BA" w:rsidRDefault="005A05BA" w:rsidP="005A05BA">
      <w:pPr>
        <w:jc w:val="left"/>
        <w:rPr>
          <w:rFonts w:cs="Times New Roman"/>
          <w:kern w:val="0"/>
          <w:sz w:val="24"/>
          <w:szCs w:val="24"/>
        </w:rPr>
      </w:pPr>
    </w:p>
    <w:p w14:paraId="3841709C" w14:textId="77777777" w:rsidR="005A05BA" w:rsidRPr="005A05BA" w:rsidRDefault="005A05BA" w:rsidP="005A05BA">
      <w:pPr>
        <w:jc w:val="left"/>
        <w:rPr>
          <w:rFonts w:cs="Times New Roman"/>
          <w:kern w:val="0"/>
          <w:sz w:val="24"/>
          <w:szCs w:val="24"/>
        </w:rPr>
      </w:pPr>
    </w:p>
    <w:p w14:paraId="4189EB8F" w14:textId="77777777" w:rsidR="005A05BA" w:rsidRPr="005A05BA" w:rsidRDefault="005A05BA" w:rsidP="005A05BA">
      <w:pPr>
        <w:jc w:val="left"/>
        <w:rPr>
          <w:rFonts w:cs="Times New Roman"/>
          <w:bCs/>
          <w:kern w:val="0"/>
          <w:sz w:val="24"/>
          <w:szCs w:val="24"/>
        </w:rPr>
      </w:pPr>
      <w:r w:rsidRPr="005A05BA">
        <w:rPr>
          <w:rFonts w:cs="Times New Roman"/>
          <w:bCs/>
          <w:kern w:val="0"/>
          <w:sz w:val="24"/>
          <w:szCs w:val="24"/>
        </w:rPr>
        <w:t>*Corresponding authors</w:t>
      </w:r>
    </w:p>
    <w:p w14:paraId="631EB373" w14:textId="77777777" w:rsidR="005A05BA" w:rsidRPr="005A05BA" w:rsidRDefault="005A05BA" w:rsidP="005A05BA">
      <w:pPr>
        <w:jc w:val="left"/>
        <w:rPr>
          <w:rStyle w:val="aa"/>
          <w:rFonts w:cs="Times New Roman"/>
          <w:kern w:val="0"/>
          <w:sz w:val="24"/>
          <w:szCs w:val="24"/>
        </w:rPr>
      </w:pPr>
      <w:r w:rsidRPr="005A05BA">
        <w:rPr>
          <w:rFonts w:cs="Times New Roman"/>
          <w:kern w:val="0"/>
          <w:sz w:val="24"/>
          <w:szCs w:val="24"/>
        </w:rPr>
        <w:t xml:space="preserve">Wei Chen: </w:t>
      </w:r>
      <w:hyperlink r:id="rId8" w:history="1">
        <w:r w:rsidRPr="005A05BA">
          <w:rPr>
            <w:rStyle w:val="aa"/>
            <w:rFonts w:cs="Times New Roman"/>
            <w:kern w:val="0"/>
            <w:sz w:val="24"/>
            <w:szCs w:val="24"/>
          </w:rPr>
          <w:t>chenweiimu@gmail.com</w:t>
        </w:r>
      </w:hyperlink>
    </w:p>
    <w:p w14:paraId="2BD72F33" w14:textId="77777777" w:rsidR="005A05BA" w:rsidRPr="005A05BA" w:rsidRDefault="005A05BA" w:rsidP="005A05BA">
      <w:pPr>
        <w:jc w:val="left"/>
        <w:rPr>
          <w:rFonts w:cs="Times New Roman"/>
          <w:kern w:val="0"/>
          <w:sz w:val="24"/>
          <w:szCs w:val="24"/>
        </w:rPr>
      </w:pPr>
      <w:r w:rsidRPr="005A05BA">
        <w:rPr>
          <w:rFonts w:cs="Times New Roman"/>
          <w:kern w:val="0"/>
          <w:sz w:val="24"/>
          <w:szCs w:val="24"/>
        </w:rPr>
        <w:t xml:space="preserve">Kuo-Chen Chou: </w:t>
      </w:r>
      <w:hyperlink r:id="rId9" w:history="1">
        <w:r w:rsidRPr="005A05BA">
          <w:rPr>
            <w:rStyle w:val="aa"/>
            <w:rFonts w:cs="Times New Roman"/>
            <w:kern w:val="0"/>
            <w:sz w:val="24"/>
            <w:szCs w:val="24"/>
          </w:rPr>
          <w:t>kcchou@gordonlifescience.org</w:t>
        </w:r>
      </w:hyperlink>
    </w:p>
    <w:p w14:paraId="793A8AFF" w14:textId="77777777" w:rsidR="005A05BA" w:rsidRPr="005A05BA" w:rsidRDefault="005A05BA" w:rsidP="005A05BA">
      <w:pPr>
        <w:jc w:val="left"/>
        <w:rPr>
          <w:rFonts w:cs="Times New Roman"/>
          <w:kern w:val="0"/>
          <w:sz w:val="24"/>
          <w:szCs w:val="24"/>
        </w:rPr>
      </w:pPr>
      <w:r w:rsidRPr="005A05BA">
        <w:rPr>
          <w:rFonts w:cs="Times New Roman"/>
          <w:kern w:val="0"/>
          <w:sz w:val="24"/>
          <w:szCs w:val="24"/>
        </w:rPr>
        <w:t xml:space="preserve">Hao Lin: </w:t>
      </w:r>
      <w:hyperlink r:id="rId10" w:history="1">
        <w:r w:rsidRPr="005A05BA">
          <w:rPr>
            <w:rStyle w:val="aa"/>
            <w:rFonts w:cs="Times New Roman"/>
            <w:kern w:val="0"/>
            <w:sz w:val="24"/>
            <w:szCs w:val="24"/>
          </w:rPr>
          <w:t>hlin@uestc.edu.cn</w:t>
        </w:r>
      </w:hyperlink>
    </w:p>
    <w:p w14:paraId="55F33FD0" w14:textId="77777777" w:rsidR="005A05BA" w:rsidRPr="005A05BA" w:rsidRDefault="005A05BA" w:rsidP="005A05BA">
      <w:pPr>
        <w:widowControl/>
        <w:jc w:val="left"/>
        <w:rPr>
          <w:sz w:val="24"/>
          <w:szCs w:val="24"/>
        </w:rPr>
      </w:pPr>
      <w:r w:rsidRPr="005A05BA">
        <w:rPr>
          <w:sz w:val="24"/>
          <w:szCs w:val="24"/>
        </w:rPr>
        <w:br w:type="page"/>
      </w:r>
    </w:p>
    <w:p w14:paraId="6FE3ED0B" w14:textId="77777777" w:rsidR="005A05BA" w:rsidRPr="005A05BA" w:rsidRDefault="005A05BA" w:rsidP="005A05BA">
      <w:pPr>
        <w:autoSpaceDE w:val="0"/>
        <w:autoSpaceDN w:val="0"/>
        <w:adjustRightInd w:val="0"/>
        <w:jc w:val="left"/>
        <w:rPr>
          <w:rFonts w:cs="Times New Roman"/>
          <w:b/>
          <w:bCs/>
          <w:kern w:val="0"/>
          <w:sz w:val="24"/>
          <w:szCs w:val="24"/>
        </w:rPr>
      </w:pPr>
      <w:r w:rsidRPr="005A05BA">
        <w:rPr>
          <w:rFonts w:cs="Times New Roman"/>
          <w:b/>
          <w:bCs/>
          <w:kern w:val="0"/>
          <w:sz w:val="24"/>
          <w:szCs w:val="24"/>
        </w:rPr>
        <w:lastRenderedPageBreak/>
        <w:t>ABSTRACT</w:t>
      </w:r>
    </w:p>
    <w:p w14:paraId="1609C113" w14:textId="39B99CEF" w:rsidR="005A05BA" w:rsidRPr="005A05BA" w:rsidRDefault="005A05BA" w:rsidP="005A05BA">
      <w:pPr>
        <w:tabs>
          <w:tab w:val="left" w:pos="450"/>
        </w:tabs>
        <w:autoSpaceDE w:val="0"/>
        <w:autoSpaceDN w:val="0"/>
        <w:adjustRightInd w:val="0"/>
        <w:spacing w:before="120"/>
        <w:jc w:val="left"/>
        <w:rPr>
          <w:rFonts w:cs="Times New Roman"/>
          <w:color w:val="000000"/>
          <w:kern w:val="0"/>
          <w:sz w:val="24"/>
          <w:szCs w:val="24"/>
        </w:rPr>
      </w:pPr>
      <w:r w:rsidRPr="005A05BA">
        <w:rPr>
          <w:rFonts w:cs="Times New Roman"/>
          <w:kern w:val="0"/>
          <w:sz w:val="24"/>
          <w:szCs w:val="24"/>
        </w:rPr>
        <w:tab/>
        <w:t>Meiotic recombination caused by meiotic double-strand DNA breaks. In some regions the frequency of DNA recombination is relatively higher, while in other regions the frequency is lower: the former is usually called “recombination hotspot”, while the latter the “recombination coldspot”</w:t>
      </w:r>
      <w:r w:rsidR="00EF7AAE" w:rsidRPr="005A05BA">
        <w:rPr>
          <w:rFonts w:cs="Times New Roman"/>
          <w:kern w:val="0"/>
          <w:sz w:val="24"/>
          <w:szCs w:val="24"/>
        </w:rPr>
        <w:t>.</w:t>
      </w:r>
      <w:r w:rsidRPr="005A05BA">
        <w:rPr>
          <w:rFonts w:cs="Times New Roman"/>
          <w:kern w:val="0"/>
          <w:sz w:val="24"/>
          <w:szCs w:val="24"/>
        </w:rPr>
        <w:t xml:space="preserve"> Information of the hot and cold spots may provide important clues for understanding the mechanism of genome revolution. Therefore, it is important to accurately predict these spots. In this study, we rebuilt the </w:t>
      </w:r>
      <w:r w:rsidRPr="005A05BA">
        <w:rPr>
          <w:rFonts w:cs="Times New Roman"/>
          <w:color w:val="000000"/>
          <w:kern w:val="0"/>
          <w:sz w:val="24"/>
          <w:szCs w:val="24"/>
        </w:rPr>
        <w:t>benchmark</w:t>
      </w:r>
      <w:r w:rsidRPr="005A05BA">
        <w:rPr>
          <w:rFonts w:cs="Times New Roman"/>
          <w:kern w:val="0"/>
          <w:sz w:val="24"/>
          <w:szCs w:val="24"/>
        </w:rPr>
        <w:t xml:space="preserve"> dataset by unifying its samples with a same length (131 bp). Based on such a foundation and using SVM (Support Vector Machine) classifier, a new predictor called “iRSpot-Pse6NC” was developed by incorporating the key </w:t>
      </w:r>
      <w:r w:rsidRPr="005A05BA">
        <w:rPr>
          <w:rFonts w:cs="Times New Roman"/>
          <w:color w:val="000000"/>
          <w:sz w:val="24"/>
          <w:szCs w:val="24"/>
        </w:rPr>
        <w:t xml:space="preserve">hexamer features into the general PseKNC (Pseudo K-tuple Nucleotide Composition) via the binomial distribution approach. It has been observed via rigorous cross-validations that the proposed predictor is superior to its counterparts in overall accuracy, stability, sensitivity and specificity. For the convenience of most experimental scientists, the web-server for iRSpot-Pse6NC has been established at </w:t>
      </w:r>
      <w:hyperlink r:id="rId11" w:history="1">
        <w:r w:rsidRPr="005A05BA">
          <w:rPr>
            <w:rStyle w:val="aa"/>
            <w:rFonts w:cs="Times New Roman"/>
            <w:kern w:val="0"/>
            <w:sz w:val="24"/>
            <w:szCs w:val="24"/>
          </w:rPr>
          <w:t>http://lin-group.cn/server/iRSpot-Pse6NC</w:t>
        </w:r>
      </w:hyperlink>
      <w:r w:rsidRPr="005A05BA">
        <w:rPr>
          <w:rFonts w:cs="Times New Roman"/>
          <w:color w:val="000000"/>
          <w:kern w:val="0"/>
          <w:sz w:val="24"/>
          <w:szCs w:val="24"/>
        </w:rPr>
        <w:t>, by which users can easily obtain their desired result without the need to go through the detailed mathematical equations involved.</w:t>
      </w:r>
    </w:p>
    <w:p w14:paraId="0F40B5F8" w14:textId="77777777" w:rsidR="005A05BA" w:rsidRPr="005A05BA" w:rsidRDefault="005A05BA" w:rsidP="005A05BA">
      <w:pPr>
        <w:tabs>
          <w:tab w:val="left" w:pos="450"/>
        </w:tabs>
        <w:autoSpaceDE w:val="0"/>
        <w:autoSpaceDN w:val="0"/>
        <w:adjustRightInd w:val="0"/>
        <w:spacing w:before="120"/>
        <w:jc w:val="left"/>
        <w:rPr>
          <w:rFonts w:cs="Times New Roman"/>
          <w:color w:val="000000"/>
          <w:kern w:val="0"/>
          <w:sz w:val="24"/>
          <w:szCs w:val="24"/>
        </w:rPr>
      </w:pPr>
    </w:p>
    <w:p w14:paraId="4091AA2F" w14:textId="77777777" w:rsidR="005A05BA" w:rsidRPr="005A05BA" w:rsidRDefault="005A05BA" w:rsidP="005A05BA">
      <w:pPr>
        <w:jc w:val="left"/>
        <w:rPr>
          <w:rFonts w:cs="Times New Roman"/>
          <w:b/>
          <w:sz w:val="24"/>
          <w:szCs w:val="24"/>
        </w:rPr>
      </w:pPr>
    </w:p>
    <w:p w14:paraId="2F3AA4AB" w14:textId="77777777" w:rsidR="005A05BA" w:rsidRPr="005A05BA" w:rsidRDefault="005A05BA" w:rsidP="005A05BA">
      <w:pPr>
        <w:jc w:val="left"/>
        <w:rPr>
          <w:rFonts w:cs="Times New Roman"/>
          <w:b/>
          <w:sz w:val="24"/>
          <w:szCs w:val="24"/>
        </w:rPr>
      </w:pPr>
    </w:p>
    <w:p w14:paraId="77CBF48E" w14:textId="77777777" w:rsidR="005A05BA" w:rsidRPr="005A05BA" w:rsidRDefault="005A05BA" w:rsidP="005A05BA">
      <w:pPr>
        <w:jc w:val="left"/>
        <w:rPr>
          <w:rFonts w:cs="Times New Roman"/>
          <w:b/>
          <w:sz w:val="24"/>
          <w:szCs w:val="24"/>
        </w:rPr>
      </w:pPr>
    </w:p>
    <w:p w14:paraId="6671F3E1" w14:textId="77777777" w:rsidR="005A05BA" w:rsidRPr="005A05BA" w:rsidRDefault="005A05BA" w:rsidP="005A05BA">
      <w:pPr>
        <w:jc w:val="left"/>
        <w:rPr>
          <w:sz w:val="24"/>
          <w:szCs w:val="24"/>
        </w:rPr>
      </w:pPr>
      <w:r w:rsidRPr="005A05BA">
        <w:rPr>
          <w:rFonts w:cs="Times New Roman"/>
          <w:b/>
          <w:sz w:val="24"/>
          <w:szCs w:val="24"/>
        </w:rPr>
        <w:t>Key words</w:t>
      </w:r>
      <w:r w:rsidRPr="005A05BA">
        <w:rPr>
          <w:rFonts w:cs="Times New Roman"/>
          <w:b/>
          <w:sz w:val="24"/>
          <w:szCs w:val="24"/>
        </w:rPr>
        <w:t>：</w:t>
      </w:r>
      <w:r w:rsidRPr="005A05BA">
        <w:rPr>
          <w:rFonts w:cs="Times New Roman"/>
          <w:color w:val="000000"/>
          <w:sz w:val="24"/>
          <w:szCs w:val="24"/>
        </w:rPr>
        <w:t>Recombination spot; 5-step rules; Key hexamers; PseKNC; SVM; Webserver</w:t>
      </w:r>
    </w:p>
    <w:p w14:paraId="3CA5E82A" w14:textId="77777777" w:rsidR="005A05BA" w:rsidRPr="005A05BA" w:rsidRDefault="005A05BA" w:rsidP="005A05BA">
      <w:pPr>
        <w:jc w:val="left"/>
        <w:rPr>
          <w:sz w:val="24"/>
          <w:szCs w:val="24"/>
        </w:rPr>
      </w:pPr>
    </w:p>
    <w:p w14:paraId="43C85C8A" w14:textId="77777777" w:rsidR="005A05BA" w:rsidRPr="005A05BA" w:rsidRDefault="005A05BA" w:rsidP="005A05BA">
      <w:pPr>
        <w:jc w:val="left"/>
        <w:rPr>
          <w:sz w:val="24"/>
          <w:szCs w:val="24"/>
        </w:rPr>
      </w:pPr>
    </w:p>
    <w:p w14:paraId="7892E655" w14:textId="77777777" w:rsidR="005A05BA" w:rsidRPr="005A05BA" w:rsidRDefault="005A05BA" w:rsidP="005A05BA">
      <w:pPr>
        <w:jc w:val="left"/>
        <w:rPr>
          <w:sz w:val="24"/>
          <w:szCs w:val="24"/>
        </w:rPr>
      </w:pPr>
      <w:r w:rsidRPr="005A05BA">
        <w:rPr>
          <w:sz w:val="24"/>
          <w:szCs w:val="24"/>
        </w:rPr>
        <w:br w:type="page"/>
      </w:r>
    </w:p>
    <w:p w14:paraId="369B40AB" w14:textId="77777777" w:rsidR="005A05BA" w:rsidRPr="005A05BA" w:rsidRDefault="005A05BA" w:rsidP="005A05BA">
      <w:pPr>
        <w:jc w:val="left"/>
        <w:rPr>
          <w:rFonts w:cs="Times New Roman"/>
          <w:b/>
          <w:sz w:val="24"/>
          <w:szCs w:val="24"/>
        </w:rPr>
      </w:pPr>
      <w:bookmarkStart w:id="0" w:name="OLE_LINK1"/>
      <w:bookmarkStart w:id="1" w:name="OLE_LINK2"/>
      <w:r w:rsidRPr="005A05BA">
        <w:rPr>
          <w:rFonts w:cs="Times New Roman"/>
          <w:b/>
          <w:sz w:val="24"/>
          <w:szCs w:val="24"/>
        </w:rPr>
        <w:lastRenderedPageBreak/>
        <w:t>1. INTRODUCTION</w:t>
      </w:r>
    </w:p>
    <w:p w14:paraId="7D0CA846" w14:textId="56A1F920" w:rsidR="005A05BA" w:rsidRPr="005A05BA" w:rsidRDefault="005A05BA" w:rsidP="005A05BA">
      <w:pPr>
        <w:autoSpaceDE w:val="0"/>
        <w:autoSpaceDN w:val="0"/>
        <w:adjustRightInd w:val="0"/>
        <w:ind w:firstLine="420"/>
        <w:jc w:val="left"/>
        <w:rPr>
          <w:rFonts w:cs="Times New Roman"/>
          <w:kern w:val="0"/>
          <w:sz w:val="24"/>
          <w:szCs w:val="24"/>
        </w:rPr>
      </w:pPr>
      <w:bookmarkStart w:id="2" w:name="OLE_LINK6"/>
      <w:bookmarkStart w:id="3" w:name="OLE_LINK7"/>
      <w:r w:rsidRPr="005A05BA">
        <w:rPr>
          <w:rFonts w:cs="Times New Roman"/>
          <w:kern w:val="0"/>
          <w:sz w:val="24"/>
          <w:szCs w:val="24"/>
        </w:rPr>
        <w:t>Meiotic recombination</w:t>
      </w:r>
      <w:bookmarkEnd w:id="0"/>
      <w:bookmarkEnd w:id="1"/>
      <w:bookmarkEnd w:id="2"/>
      <w:bookmarkEnd w:id="3"/>
      <w:r w:rsidRPr="005A05BA">
        <w:rPr>
          <w:rFonts w:cs="Times New Roman"/>
          <w:kern w:val="0"/>
          <w:sz w:val="24"/>
          <w:szCs w:val="24"/>
        </w:rPr>
        <w:t xml:space="preserve"> occurs at each generation in diploid organisms, which </w:t>
      </w:r>
      <w:r w:rsidR="00EF7AAE">
        <w:rPr>
          <w:rFonts w:eastAsia="宋体" w:cs="Times New Roman" w:hint="eastAsia"/>
          <w:kern w:val="0"/>
          <w:sz w:val="24"/>
          <w:szCs w:val="24"/>
        </w:rPr>
        <w:t xml:space="preserve">is </w:t>
      </w:r>
      <w:r w:rsidRPr="005A05BA">
        <w:rPr>
          <w:rFonts w:cs="Times New Roman"/>
          <w:kern w:val="0"/>
          <w:sz w:val="24"/>
          <w:szCs w:val="24"/>
        </w:rPr>
        <w:t>caused by meiotic double-strand DNA breaks (DSBs)</w:t>
      </w:r>
      <w:r w:rsidRPr="005A05BA">
        <w:rPr>
          <w:rFonts w:cs="Times New Roman"/>
          <w:noProof/>
          <w:kern w:val="0"/>
          <w:sz w:val="24"/>
          <w:szCs w:val="24"/>
        </w:rPr>
        <w:t>[1]</w:t>
      </w:r>
      <w:r w:rsidRPr="005A05BA">
        <w:rPr>
          <w:rFonts w:cs="Times New Roman"/>
          <w:kern w:val="0"/>
          <w:sz w:val="24"/>
          <w:szCs w:val="24"/>
        </w:rPr>
        <w:t>(</w:t>
      </w:r>
      <w:r w:rsidRPr="005A05BA">
        <w:rPr>
          <w:rFonts w:cs="Times New Roman"/>
          <w:b/>
          <w:bCs/>
          <w:kern w:val="0"/>
          <w:sz w:val="24"/>
          <w:szCs w:val="24"/>
        </w:rPr>
        <w:t>Figure 1</w:t>
      </w:r>
      <w:r w:rsidRPr="005A05BA">
        <w:rPr>
          <w:rFonts w:cs="Times New Roman"/>
          <w:kern w:val="0"/>
          <w:sz w:val="24"/>
          <w:szCs w:val="24"/>
        </w:rPr>
        <w:t xml:space="preserve">). Meiosis </w:t>
      </w:r>
      <w:r w:rsidR="00EF7AAE">
        <w:rPr>
          <w:rFonts w:eastAsia="宋体" w:cs="Times New Roman" w:hint="eastAsia"/>
          <w:kern w:val="0"/>
          <w:sz w:val="24"/>
          <w:szCs w:val="24"/>
        </w:rPr>
        <w:t>can</w:t>
      </w:r>
      <w:r w:rsidR="00EF7AAE" w:rsidRPr="005A05BA">
        <w:rPr>
          <w:rFonts w:cs="Times New Roman"/>
          <w:kern w:val="0"/>
          <w:sz w:val="24"/>
          <w:szCs w:val="24"/>
        </w:rPr>
        <w:t xml:space="preserve"> </w:t>
      </w:r>
      <w:r w:rsidRPr="005A05BA">
        <w:rPr>
          <w:rFonts w:cs="Times New Roman"/>
          <w:kern w:val="0"/>
          <w:sz w:val="24"/>
          <w:szCs w:val="24"/>
        </w:rPr>
        <w:t xml:space="preserve">guarantee </w:t>
      </w:r>
      <w:r w:rsidR="00EF7AAE" w:rsidRPr="005A05BA">
        <w:rPr>
          <w:rFonts w:cs="Times New Roman"/>
          <w:kern w:val="0"/>
          <w:sz w:val="24"/>
          <w:szCs w:val="24"/>
        </w:rPr>
        <w:t xml:space="preserve">not only </w:t>
      </w:r>
      <w:r w:rsidRPr="005A05BA">
        <w:rPr>
          <w:rFonts w:cs="Times New Roman"/>
          <w:kern w:val="0"/>
          <w:sz w:val="24"/>
          <w:szCs w:val="24"/>
        </w:rPr>
        <w:t xml:space="preserve">the stability of the chromosome number of species but also a species evolving mechanism to adapt to the environment changes </w:t>
      </w:r>
      <w:r w:rsidRPr="005A05BA">
        <w:rPr>
          <w:rFonts w:cs="Times New Roman"/>
          <w:noProof/>
          <w:kern w:val="0"/>
          <w:sz w:val="24"/>
          <w:szCs w:val="24"/>
        </w:rPr>
        <w:t>[2]</w:t>
      </w:r>
      <w:r w:rsidRPr="005A05BA">
        <w:rPr>
          <w:rFonts w:cs="Times New Roman"/>
          <w:kern w:val="0"/>
          <w:sz w:val="24"/>
          <w:szCs w:val="24"/>
        </w:rPr>
        <w:t xml:space="preserve">. Recombination can lead to a change in genetic information between homologous chromosomes. Thus, it is one of main driving forces in genome evolution. The frequency of DNA recombination in some regions is relatively higher as referred to recombination hotspots, while in other regions the frequency is lower referred to the recombination coldspots </w:t>
      </w:r>
      <w:r w:rsidRPr="005A05BA">
        <w:rPr>
          <w:rFonts w:cs="Times New Roman"/>
          <w:noProof/>
          <w:kern w:val="0"/>
          <w:sz w:val="24"/>
          <w:szCs w:val="24"/>
        </w:rPr>
        <w:t>[3-5]</w:t>
      </w:r>
      <w:r w:rsidRPr="005A05BA">
        <w:rPr>
          <w:rFonts w:cs="Times New Roman"/>
          <w:kern w:val="0"/>
          <w:sz w:val="24"/>
          <w:szCs w:val="24"/>
        </w:rPr>
        <w:t>.</w:t>
      </w:r>
    </w:p>
    <w:p w14:paraId="69A0828F"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noProof/>
          <w:sz w:val="24"/>
          <w:szCs w:val="24"/>
        </w:rPr>
        <w:drawing>
          <wp:anchor distT="0" distB="0" distL="114300" distR="114300" simplePos="0" relativeHeight="251665408" behindDoc="0" locked="0" layoutInCell="1" allowOverlap="1" wp14:anchorId="02DCA7CD" wp14:editId="661E105A">
            <wp:simplePos x="0" y="0"/>
            <wp:positionH relativeFrom="column">
              <wp:posOffset>1740324</wp:posOffset>
            </wp:positionH>
            <wp:positionV relativeFrom="paragraph">
              <wp:posOffset>114446</wp:posOffset>
            </wp:positionV>
            <wp:extent cx="2355215" cy="567690"/>
            <wp:effectExtent l="0" t="0" r="6985" b="3810"/>
            <wp:wrapNone/>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5215" cy="567690"/>
                    </a:xfrm>
                    <a:prstGeom prst="rect">
                      <a:avLst/>
                    </a:prstGeom>
                  </pic:spPr>
                </pic:pic>
              </a:graphicData>
            </a:graphic>
          </wp:anchor>
        </w:drawing>
      </w:r>
      <w:r w:rsidRPr="005A05BA">
        <w:rPr>
          <w:noProof/>
          <w:sz w:val="24"/>
          <w:szCs w:val="24"/>
        </w:rPr>
        <w:drawing>
          <wp:anchor distT="0" distB="0" distL="114300" distR="114300" simplePos="0" relativeHeight="251667456" behindDoc="0" locked="0" layoutInCell="1" allowOverlap="1" wp14:anchorId="2A664555" wp14:editId="307EA94B">
            <wp:simplePos x="0" y="0"/>
            <wp:positionH relativeFrom="column">
              <wp:posOffset>3168015</wp:posOffset>
            </wp:positionH>
            <wp:positionV relativeFrom="paragraph">
              <wp:posOffset>1259840</wp:posOffset>
            </wp:positionV>
            <wp:extent cx="2151380" cy="459740"/>
            <wp:effectExtent l="0" t="0" r="1270" b="0"/>
            <wp:wrapNone/>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1380" cy="459740"/>
                    </a:xfrm>
                    <a:prstGeom prst="rect">
                      <a:avLst/>
                    </a:prstGeom>
                  </pic:spPr>
                </pic:pic>
              </a:graphicData>
            </a:graphic>
          </wp:anchor>
        </w:drawing>
      </w:r>
      <w:r w:rsidRPr="005A05BA">
        <w:rPr>
          <w:noProof/>
          <w:sz w:val="24"/>
          <w:szCs w:val="24"/>
        </w:rPr>
        <w:drawing>
          <wp:anchor distT="0" distB="0" distL="114300" distR="114300" simplePos="0" relativeHeight="251668480" behindDoc="0" locked="0" layoutInCell="1" allowOverlap="1" wp14:anchorId="06316CCE" wp14:editId="3127C40C">
            <wp:simplePos x="0" y="0"/>
            <wp:positionH relativeFrom="column">
              <wp:posOffset>508000</wp:posOffset>
            </wp:positionH>
            <wp:positionV relativeFrom="paragraph">
              <wp:posOffset>1287780</wp:posOffset>
            </wp:positionV>
            <wp:extent cx="2145030" cy="405130"/>
            <wp:effectExtent l="0" t="0" r="7620" b="0"/>
            <wp:wrapNone/>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5030" cy="405130"/>
                    </a:xfrm>
                    <a:prstGeom prst="rect">
                      <a:avLst/>
                    </a:prstGeom>
                  </pic:spPr>
                </pic:pic>
              </a:graphicData>
            </a:graphic>
          </wp:anchor>
        </w:drawing>
      </w:r>
      <w:r w:rsidRPr="005A05BA">
        <w:rPr>
          <w:noProof/>
          <w:sz w:val="24"/>
          <w:szCs w:val="24"/>
        </w:rPr>
        <w:drawing>
          <wp:anchor distT="0" distB="0" distL="114300" distR="114300" simplePos="0" relativeHeight="251669504" behindDoc="0" locked="0" layoutInCell="1" allowOverlap="1" wp14:anchorId="5D98D673" wp14:editId="4B67EEAA">
            <wp:simplePos x="0" y="0"/>
            <wp:positionH relativeFrom="column">
              <wp:posOffset>522605</wp:posOffset>
            </wp:positionH>
            <wp:positionV relativeFrom="paragraph">
              <wp:posOffset>1921510</wp:posOffset>
            </wp:positionV>
            <wp:extent cx="2130425" cy="464820"/>
            <wp:effectExtent l="0" t="0" r="3175" b="0"/>
            <wp:wrapNone/>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0425" cy="464820"/>
                    </a:xfrm>
                    <a:prstGeom prst="rect">
                      <a:avLst/>
                    </a:prstGeom>
                  </pic:spPr>
                </pic:pic>
              </a:graphicData>
            </a:graphic>
          </wp:anchor>
        </w:drawing>
      </w:r>
      <w:r w:rsidRPr="005A05BA">
        <w:rPr>
          <w:noProof/>
          <w:sz w:val="24"/>
          <w:szCs w:val="24"/>
        </w:rPr>
        <mc:AlternateContent>
          <mc:Choice Requires="wps">
            <w:drawing>
              <wp:anchor distT="0" distB="0" distL="114300" distR="114300" simplePos="0" relativeHeight="251670528" behindDoc="0" locked="0" layoutInCell="1" allowOverlap="1" wp14:anchorId="6D3BD762" wp14:editId="2BC2AC76">
                <wp:simplePos x="0" y="0"/>
                <wp:positionH relativeFrom="column">
                  <wp:posOffset>2908935</wp:posOffset>
                </wp:positionH>
                <wp:positionV relativeFrom="paragraph">
                  <wp:posOffset>346710</wp:posOffset>
                </wp:positionV>
                <wp:extent cx="0" cy="136525"/>
                <wp:effectExtent l="95250" t="0" r="57150" b="53975"/>
                <wp:wrapNone/>
                <wp:docPr id="1" name="直接箭头连接符 32"/>
                <wp:cNvGraphicFramePr/>
                <a:graphic xmlns:a="http://schemas.openxmlformats.org/drawingml/2006/main">
                  <a:graphicData uri="http://schemas.microsoft.com/office/word/2010/wordprocessingShape">
                    <wps:wsp>
                      <wps:cNvCnPr/>
                      <wps:spPr>
                        <a:xfrm>
                          <a:off x="0" y="0"/>
                          <a:ext cx="0" cy="1365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438908" id="_x0000_t32" coordsize="21600,21600" o:spt="32" o:oned="t" path="m,l21600,21600e" filled="f">
                <v:path arrowok="t" fillok="f" o:connecttype="none"/>
                <o:lock v:ext="edit" shapetype="t"/>
              </v:shapetype>
              <v:shape id="直接箭头连接符 32" o:spid="_x0000_s1026" type="#_x0000_t32" style="position:absolute;left:0;text-align:left;margin-left:229.05pt;margin-top:27.3pt;width:0;height:1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" strokecolor="#4579b8 [3044]" strokeweight="1.5pt">
                <v:stroke endarrow="open"/>
              </v:shape>
            </w:pict>
          </mc:Fallback>
        </mc:AlternateContent>
      </w:r>
    </w:p>
    <w:p w14:paraId="4DBD8EFA"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noProof/>
          <w:sz w:val="24"/>
          <w:szCs w:val="24"/>
        </w:rPr>
        <mc:AlternateContent>
          <mc:Choice Requires="wps">
            <w:drawing>
              <wp:anchor distT="0" distB="0" distL="114300" distR="114300" simplePos="0" relativeHeight="251660288" behindDoc="0" locked="0" layoutInCell="1" allowOverlap="1" wp14:anchorId="665EE708" wp14:editId="61D218A3">
                <wp:simplePos x="0" y="0"/>
                <wp:positionH relativeFrom="column">
                  <wp:posOffset>321310</wp:posOffset>
                </wp:positionH>
                <wp:positionV relativeFrom="paragraph">
                  <wp:posOffset>-7620</wp:posOffset>
                </wp:positionV>
                <wp:extent cx="1176655" cy="298450"/>
                <wp:effectExtent l="0" t="0" r="0" b="0"/>
                <wp:wrapNone/>
                <wp:docPr id="3" name="TextBox 8"/>
                <wp:cNvGraphicFramePr/>
                <a:graphic xmlns:a="http://schemas.openxmlformats.org/drawingml/2006/main">
                  <a:graphicData uri="http://schemas.microsoft.com/office/word/2010/wordprocessingShape">
                    <wps:wsp>
                      <wps:cNvSpPr txBox="1"/>
                      <wps:spPr>
                        <a:xfrm>
                          <a:off x="0" y="0"/>
                          <a:ext cx="1176655" cy="298450"/>
                        </a:xfrm>
                        <a:prstGeom prst="rect">
                          <a:avLst/>
                        </a:prstGeom>
                        <a:noFill/>
                      </wps:spPr>
                      <wps:txbx>
                        <w:txbxContent>
                          <w:p w14:paraId="74FA66F5" w14:textId="77777777" w:rsidR="004F5D24" w:rsidRPr="00C11851" w:rsidRDefault="004F5D24" w:rsidP="00B65DBC">
                            <w:pPr>
                              <w:pStyle w:val="af3"/>
                              <w:spacing w:before="0" w:beforeAutospacing="0" w:after="0" w:afterAutospacing="0"/>
                              <w:rPr>
                                <w:rFonts w:ascii="Times New Roman" w:eastAsiaTheme="minorEastAsia" w:hAnsi="Times New Roman" w:cs="Times New Roman"/>
                                <w:color w:val="000000"/>
                                <w:sz w:val="22"/>
                                <w:szCs w:val="22"/>
                              </w:rPr>
                            </w:pPr>
                            <w:r w:rsidRPr="00C11851">
                              <w:rPr>
                                <w:rFonts w:ascii="Times New Roman" w:eastAsiaTheme="minorEastAsia" w:hAnsi="Times New Roman" w:cs="Times New Roman"/>
                                <w:color w:val="000000"/>
                                <w:sz w:val="22"/>
                                <w:szCs w:val="22"/>
                              </w:rPr>
                              <w:t>DNA molecules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665EE708" id="_x0000_t202" coordsize="21600,21600" o:spt="202" path="m,l,21600r21600,l21600,xe">
                <v:stroke joinstyle="miter"/>
                <v:path gradientshapeok="t" o:connecttype="rect"/>
              </v:shapetype>
              <v:shape id="TextBox 8" o:spid="_x0000_s1026" type="#_x0000_t202" style="position:absolute;left:0;text-align:left;margin-left:25.3pt;margin-top:-.6pt;width:92.6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" filled="f" stroked="f">
                <v:textbox style="mso-fit-shape-to-text:t">
                  <w:txbxContent>
                    <w:p w14:paraId="74FA66F5" w14:textId="77777777" w:rsidR="004F5D24" w:rsidRPr="00C11851" w:rsidRDefault="004F5D24" w:rsidP="00B65DBC">
                      <w:pPr>
                        <w:pStyle w:val="af3"/>
                        <w:spacing w:before="0" w:beforeAutospacing="0" w:after="0" w:afterAutospacing="0"/>
                        <w:rPr>
                          <w:rFonts w:ascii="Times New Roman" w:eastAsiaTheme="minorEastAsia" w:hAnsi="Times New Roman" w:cs="Times New Roman"/>
                          <w:color w:val="000000"/>
                          <w:sz w:val="22"/>
                          <w:szCs w:val="22"/>
                        </w:rPr>
                      </w:pPr>
                      <w:r w:rsidRPr="00C11851">
                        <w:rPr>
                          <w:rFonts w:ascii="Times New Roman" w:eastAsiaTheme="minorEastAsia" w:hAnsi="Times New Roman" w:cs="Times New Roman"/>
                          <w:color w:val="000000"/>
                          <w:sz w:val="22"/>
                          <w:szCs w:val="22"/>
                        </w:rPr>
                        <w:t>DNA molecules</w:t>
                      </w:r>
                    </w:p>
                  </w:txbxContent>
                </v:textbox>
              </v:shape>
            </w:pict>
          </mc:Fallback>
        </mc:AlternateContent>
      </w:r>
    </w:p>
    <w:p w14:paraId="7C22DD4A"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noProof/>
          <w:sz w:val="24"/>
          <w:szCs w:val="24"/>
        </w:rPr>
        <mc:AlternateContent>
          <mc:Choice Requires="wps">
            <w:drawing>
              <wp:anchor distT="0" distB="0" distL="114300" distR="114300" simplePos="0" relativeHeight="251661312" behindDoc="0" locked="0" layoutInCell="1" allowOverlap="1" wp14:anchorId="54081349" wp14:editId="54D8AAD7">
                <wp:simplePos x="0" y="0"/>
                <wp:positionH relativeFrom="column">
                  <wp:posOffset>194098</wp:posOffset>
                </wp:positionH>
                <wp:positionV relativeFrom="paragraph">
                  <wp:posOffset>83820</wp:posOffset>
                </wp:positionV>
                <wp:extent cx="1371600" cy="262255"/>
                <wp:effectExtent l="0" t="0" r="0" b="0"/>
                <wp:wrapNone/>
                <wp:docPr id="7" name="TextBox 9"/>
                <wp:cNvGraphicFramePr/>
                <a:graphic xmlns:a="http://schemas.openxmlformats.org/drawingml/2006/main">
                  <a:graphicData uri="http://schemas.microsoft.com/office/word/2010/wordprocessingShape">
                    <wps:wsp>
                      <wps:cNvSpPr txBox="1"/>
                      <wps:spPr>
                        <a:xfrm>
                          <a:off x="0" y="0"/>
                          <a:ext cx="1371600" cy="262255"/>
                        </a:xfrm>
                        <a:prstGeom prst="rect">
                          <a:avLst/>
                        </a:prstGeom>
                        <a:noFill/>
                      </wps:spPr>
                      <wps:txbx>
                        <w:txbxContent>
                          <w:p w14:paraId="2CEE774F" w14:textId="77777777" w:rsidR="004F5D24" w:rsidRPr="00C11851" w:rsidRDefault="004F5D24" w:rsidP="00B65DBC">
                            <w:pPr>
                              <w:pStyle w:val="af3"/>
                              <w:spacing w:before="0" w:beforeAutospacing="0" w:after="0" w:afterAutospacing="0"/>
                              <w:rPr>
                                <w:rFonts w:ascii="Times New Roman" w:eastAsiaTheme="minorEastAsia" w:hAnsi="Times New Roman" w:cs="Times New Roman"/>
                                <w:color w:val="000000"/>
                                <w:sz w:val="22"/>
                                <w:szCs w:val="22"/>
                              </w:rPr>
                            </w:pPr>
                            <w:r w:rsidRPr="00C11851">
                              <w:rPr>
                                <w:rFonts w:ascii="Times New Roman" w:eastAsiaTheme="minorEastAsia" w:hAnsi="Times New Roman" w:cs="Times New Roman"/>
                                <w:color w:val="000000"/>
                                <w:sz w:val="22"/>
                                <w:szCs w:val="22"/>
                              </w:rPr>
                              <w:t>Double strand break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081349" id="TextBox 9" o:spid="_x0000_s1027" type="#_x0000_t202" style="position:absolute;left:0;text-align:left;margin-left:15.3pt;margin-top:6.6pt;width:108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" filled="f" stroked="f">
                <v:textbox>
                  <w:txbxContent>
                    <w:p w14:paraId="2CEE774F" w14:textId="77777777" w:rsidR="004F5D24" w:rsidRPr="00C11851" w:rsidRDefault="004F5D24" w:rsidP="00B65DBC">
                      <w:pPr>
                        <w:pStyle w:val="af3"/>
                        <w:spacing w:before="0" w:beforeAutospacing="0" w:after="0" w:afterAutospacing="0"/>
                        <w:rPr>
                          <w:rFonts w:ascii="Times New Roman" w:eastAsiaTheme="minorEastAsia" w:hAnsi="Times New Roman" w:cs="Times New Roman"/>
                          <w:color w:val="000000"/>
                          <w:sz w:val="22"/>
                          <w:szCs w:val="22"/>
                        </w:rPr>
                      </w:pPr>
                      <w:r w:rsidRPr="00C11851">
                        <w:rPr>
                          <w:rFonts w:ascii="Times New Roman" w:eastAsiaTheme="minorEastAsia" w:hAnsi="Times New Roman" w:cs="Times New Roman"/>
                          <w:color w:val="000000"/>
                          <w:sz w:val="22"/>
                          <w:szCs w:val="22"/>
                        </w:rPr>
                        <w:t>Double strand break</w:t>
                      </w:r>
                    </w:p>
                  </w:txbxContent>
                </v:textbox>
              </v:shape>
            </w:pict>
          </mc:Fallback>
        </mc:AlternateContent>
      </w:r>
    </w:p>
    <w:p w14:paraId="6090633B"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noProof/>
          <w:sz w:val="24"/>
          <w:szCs w:val="24"/>
        </w:rPr>
        <mc:AlternateContent>
          <mc:Choice Requires="wps">
            <w:drawing>
              <wp:anchor distT="0" distB="0" distL="114300" distR="114300" simplePos="0" relativeHeight="251671552" behindDoc="0" locked="0" layoutInCell="1" allowOverlap="1" wp14:anchorId="171ED359" wp14:editId="149EBDA0">
                <wp:simplePos x="0" y="0"/>
                <wp:positionH relativeFrom="column">
                  <wp:posOffset>2901315</wp:posOffset>
                </wp:positionH>
                <wp:positionV relativeFrom="paragraph">
                  <wp:posOffset>88265</wp:posOffset>
                </wp:positionV>
                <wp:extent cx="0" cy="304165"/>
                <wp:effectExtent l="0" t="0" r="19050" b="19685"/>
                <wp:wrapNone/>
                <wp:docPr id="13" name="直接连接符 34"/>
                <wp:cNvGraphicFramePr/>
                <a:graphic xmlns:a="http://schemas.openxmlformats.org/drawingml/2006/main">
                  <a:graphicData uri="http://schemas.microsoft.com/office/word/2010/wordprocessingShape">
                    <wps:wsp>
                      <wps:cNvCnPr/>
                      <wps:spPr>
                        <a:xfrm>
                          <a:off x="0" y="0"/>
                          <a:ext cx="0" cy="304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331A7" id="直接连接符 3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28.45pt,6.95pt" to="228.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" strokecolor="#4579b8 [3044]" strokeweight="1.5pt"/>
            </w:pict>
          </mc:Fallback>
        </mc:AlternateContent>
      </w:r>
      <w:r w:rsidRPr="005A05BA">
        <w:rPr>
          <w:noProof/>
          <w:sz w:val="24"/>
          <w:szCs w:val="24"/>
        </w:rPr>
        <w:drawing>
          <wp:anchor distT="0" distB="0" distL="114300" distR="114300" simplePos="0" relativeHeight="251666432" behindDoc="0" locked="0" layoutInCell="1" allowOverlap="1" wp14:anchorId="28DD50C2" wp14:editId="4D6FEDB4">
            <wp:simplePos x="0" y="0"/>
            <wp:positionH relativeFrom="column">
              <wp:posOffset>3939116</wp:posOffset>
            </wp:positionH>
            <wp:positionV relativeFrom="paragraph">
              <wp:posOffset>155469</wp:posOffset>
            </wp:positionV>
            <wp:extent cx="1523365" cy="253365"/>
            <wp:effectExtent l="0" t="0" r="635" b="0"/>
            <wp:wrapNone/>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523365" cy="253365"/>
                    </a:xfrm>
                    <a:prstGeom prst="rect">
                      <a:avLst/>
                    </a:prstGeom>
                  </pic:spPr>
                </pic:pic>
              </a:graphicData>
            </a:graphic>
          </wp:anchor>
        </w:drawing>
      </w:r>
    </w:p>
    <w:p w14:paraId="1E3BB84F"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noProof/>
          <w:sz w:val="24"/>
          <w:szCs w:val="24"/>
        </w:rPr>
        <mc:AlternateContent>
          <mc:Choice Requires="wps">
            <w:drawing>
              <wp:anchor distT="0" distB="0" distL="114300" distR="114300" simplePos="0" relativeHeight="251675648" behindDoc="0" locked="0" layoutInCell="1" allowOverlap="1" wp14:anchorId="59FEFA51" wp14:editId="25D5CCCB">
                <wp:simplePos x="0" y="0"/>
                <wp:positionH relativeFrom="column">
                  <wp:posOffset>3657600</wp:posOffset>
                </wp:positionH>
                <wp:positionV relativeFrom="paragraph">
                  <wp:posOffset>84455</wp:posOffset>
                </wp:positionV>
                <wp:extent cx="372110" cy="0"/>
                <wp:effectExtent l="38100" t="76200" r="0" b="114300"/>
                <wp:wrapNone/>
                <wp:docPr id="14" name="直接箭头连接符 53"/>
                <wp:cNvGraphicFramePr/>
                <a:graphic xmlns:a="http://schemas.openxmlformats.org/drawingml/2006/main">
                  <a:graphicData uri="http://schemas.microsoft.com/office/word/2010/wordprocessingShape">
                    <wps:wsp>
                      <wps:cNvCnPr/>
                      <wps:spPr>
                        <a:xfrm flipH="1">
                          <a:off x="0" y="0"/>
                          <a:ext cx="37211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6E77CD" id="直接箭头连接符 53" o:spid="_x0000_s1026" type="#_x0000_t32" style="position:absolute;left:0;text-align:left;margin-left:4in;margin-top:6.65pt;width:29.3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" strokecolor="#4579b8 [3044]" strokeweight="1.5pt">
                <v:stroke endarrow="open"/>
              </v:shape>
            </w:pict>
          </mc:Fallback>
        </mc:AlternateContent>
      </w:r>
      <w:r w:rsidRPr="005A05BA">
        <w:rPr>
          <w:noProof/>
          <w:sz w:val="24"/>
          <w:szCs w:val="24"/>
        </w:rPr>
        <mc:AlternateContent>
          <mc:Choice Requires="wps">
            <w:drawing>
              <wp:anchor distT="0" distB="0" distL="114300" distR="114300" simplePos="0" relativeHeight="251662336" behindDoc="0" locked="0" layoutInCell="1" allowOverlap="1" wp14:anchorId="161E59A5" wp14:editId="2561D6E0">
                <wp:simplePos x="0" y="0"/>
                <wp:positionH relativeFrom="column">
                  <wp:posOffset>321733</wp:posOffset>
                </wp:positionH>
                <wp:positionV relativeFrom="paragraph">
                  <wp:posOffset>33655</wp:posOffset>
                </wp:positionV>
                <wp:extent cx="1134110" cy="298450"/>
                <wp:effectExtent l="0" t="0" r="0" b="0"/>
                <wp:wrapNone/>
                <wp:docPr id="15" name="TextBox 10"/>
                <wp:cNvGraphicFramePr/>
                <a:graphic xmlns:a="http://schemas.openxmlformats.org/drawingml/2006/main">
                  <a:graphicData uri="http://schemas.microsoft.com/office/word/2010/wordprocessingShape">
                    <wps:wsp>
                      <wps:cNvSpPr txBox="1"/>
                      <wps:spPr>
                        <a:xfrm>
                          <a:off x="0" y="0"/>
                          <a:ext cx="1134110" cy="298450"/>
                        </a:xfrm>
                        <a:prstGeom prst="rect">
                          <a:avLst/>
                        </a:prstGeom>
                        <a:noFill/>
                      </wps:spPr>
                      <wps:txbx>
                        <w:txbxContent>
                          <w:p w14:paraId="3B867C59" w14:textId="77777777" w:rsidR="004F5D24" w:rsidRPr="00C11851" w:rsidRDefault="004F5D24" w:rsidP="00B65DBC">
                            <w:pPr>
                              <w:pStyle w:val="af3"/>
                              <w:spacing w:before="0" w:beforeAutospacing="0" w:after="0" w:afterAutospacing="0"/>
                              <w:rPr>
                                <w:rFonts w:ascii="Times New Roman" w:eastAsiaTheme="minorEastAsia" w:hAnsi="Times New Roman" w:cs="Times New Roman"/>
                                <w:color w:val="000000"/>
                                <w:sz w:val="22"/>
                                <w:szCs w:val="22"/>
                              </w:rPr>
                            </w:pPr>
                            <w:r w:rsidRPr="00C11851">
                              <w:rPr>
                                <w:rFonts w:ascii="Times New Roman" w:eastAsiaTheme="minorEastAsia" w:hAnsi="Times New Roman" w:cs="Times New Roman"/>
                                <w:color w:val="000000"/>
                                <w:sz w:val="22"/>
                                <w:szCs w:val="22"/>
                              </w:rPr>
                              <w:t>Strand invasion</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61E59A5" id="TextBox 10" o:spid="_x0000_s1028" type="#_x0000_t202" style="position:absolute;left:0;text-align:left;margin-left:25.35pt;margin-top:2.65pt;width:89.3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" filled="f" stroked="f">
                <v:textbox style="mso-fit-shape-to-text:t">
                  <w:txbxContent>
                    <w:p w14:paraId="3B867C59" w14:textId="77777777" w:rsidR="004F5D24" w:rsidRPr="00C11851" w:rsidRDefault="004F5D24" w:rsidP="00B65DBC">
                      <w:pPr>
                        <w:pStyle w:val="af3"/>
                        <w:spacing w:before="0" w:beforeAutospacing="0" w:after="0" w:afterAutospacing="0"/>
                        <w:rPr>
                          <w:rFonts w:ascii="Times New Roman" w:eastAsiaTheme="minorEastAsia" w:hAnsi="Times New Roman" w:cs="Times New Roman"/>
                          <w:color w:val="000000"/>
                          <w:sz w:val="22"/>
                          <w:szCs w:val="22"/>
                        </w:rPr>
                      </w:pPr>
                      <w:r w:rsidRPr="00C11851">
                        <w:rPr>
                          <w:rFonts w:ascii="Times New Roman" w:eastAsiaTheme="minorEastAsia" w:hAnsi="Times New Roman" w:cs="Times New Roman"/>
                          <w:color w:val="000000"/>
                          <w:sz w:val="22"/>
                          <w:szCs w:val="22"/>
                        </w:rPr>
                        <w:t>Strand invasion</w:t>
                      </w:r>
                    </w:p>
                  </w:txbxContent>
                </v:textbox>
              </v:shape>
            </w:pict>
          </mc:Fallback>
        </mc:AlternateContent>
      </w:r>
    </w:p>
    <w:p w14:paraId="741A7B6C"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noProof/>
          <w:sz w:val="24"/>
          <w:szCs w:val="24"/>
        </w:rPr>
        <mc:AlternateContent>
          <mc:Choice Requires="wps">
            <w:drawing>
              <wp:anchor distT="0" distB="0" distL="114300" distR="114300" simplePos="0" relativeHeight="251673600" behindDoc="0" locked="0" layoutInCell="1" allowOverlap="1" wp14:anchorId="357D113D" wp14:editId="1A0B1E0A">
                <wp:simplePos x="0" y="0"/>
                <wp:positionH relativeFrom="column">
                  <wp:posOffset>2413000</wp:posOffset>
                </wp:positionH>
                <wp:positionV relativeFrom="paragraph">
                  <wp:posOffset>-3387</wp:posOffset>
                </wp:positionV>
                <wp:extent cx="0" cy="207645"/>
                <wp:effectExtent l="95250" t="0" r="57150" b="59055"/>
                <wp:wrapNone/>
                <wp:docPr id="19" name="直接箭头连接符 44"/>
                <wp:cNvGraphicFramePr/>
                <a:graphic xmlns:a="http://schemas.openxmlformats.org/drawingml/2006/main">
                  <a:graphicData uri="http://schemas.microsoft.com/office/word/2010/wordprocessingShape">
                    <wps:wsp>
                      <wps:cNvCnPr/>
                      <wps:spPr>
                        <a:xfrm>
                          <a:off x="0" y="0"/>
                          <a:ext cx="0" cy="20764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BAA0A83" id="直接箭头连接符 44" o:spid="_x0000_s1026" type="#_x0000_t32" style="position:absolute;left:0;text-align:left;margin-left:190pt;margin-top:-.25pt;width:0;height:16.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" strokecolor="#4579b8 [3044]" strokeweight="1.5pt">
                <v:stroke endarrow="open"/>
              </v:shape>
            </w:pict>
          </mc:Fallback>
        </mc:AlternateContent>
      </w:r>
      <w:r w:rsidRPr="005A05BA">
        <w:rPr>
          <w:noProof/>
          <w:sz w:val="24"/>
          <w:szCs w:val="24"/>
        </w:rPr>
        <mc:AlternateContent>
          <mc:Choice Requires="wps">
            <w:drawing>
              <wp:anchor distT="0" distB="0" distL="114300" distR="114300" simplePos="0" relativeHeight="251672576" behindDoc="0" locked="0" layoutInCell="1" allowOverlap="1" wp14:anchorId="378C270C" wp14:editId="16C2C0CB">
                <wp:simplePos x="0" y="0"/>
                <wp:positionH relativeFrom="column">
                  <wp:posOffset>2413000</wp:posOffset>
                </wp:positionH>
                <wp:positionV relativeFrom="paragraph">
                  <wp:posOffset>-3810</wp:posOffset>
                </wp:positionV>
                <wp:extent cx="998855" cy="0"/>
                <wp:effectExtent l="0" t="0" r="10795" b="19050"/>
                <wp:wrapNone/>
                <wp:docPr id="20" name="直接连接符 40"/>
                <wp:cNvGraphicFramePr/>
                <a:graphic xmlns:a="http://schemas.openxmlformats.org/drawingml/2006/main">
                  <a:graphicData uri="http://schemas.microsoft.com/office/word/2010/wordprocessingShape">
                    <wps:wsp>
                      <wps:cNvCnPr/>
                      <wps:spPr>
                        <a:xfrm>
                          <a:off x="0" y="0"/>
                          <a:ext cx="99885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89A633" id="直接连接符 40"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pt,-.3pt" to="268.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" strokecolor="#4579b8 [3044]" strokeweight="1.5pt"/>
            </w:pict>
          </mc:Fallback>
        </mc:AlternateContent>
      </w:r>
      <w:r w:rsidRPr="005A05BA">
        <w:rPr>
          <w:noProof/>
          <w:sz w:val="24"/>
          <w:szCs w:val="24"/>
        </w:rPr>
        <mc:AlternateContent>
          <mc:Choice Requires="wps">
            <w:drawing>
              <wp:anchor distT="0" distB="0" distL="114300" distR="114300" simplePos="0" relativeHeight="251674624" behindDoc="0" locked="0" layoutInCell="1" allowOverlap="1" wp14:anchorId="486ADF85" wp14:editId="470DDEDD">
                <wp:simplePos x="0" y="0"/>
                <wp:positionH relativeFrom="column">
                  <wp:posOffset>3416935</wp:posOffset>
                </wp:positionH>
                <wp:positionV relativeFrom="paragraph">
                  <wp:posOffset>-4445</wp:posOffset>
                </wp:positionV>
                <wp:extent cx="0" cy="207645"/>
                <wp:effectExtent l="95250" t="0" r="57150" b="59055"/>
                <wp:wrapNone/>
                <wp:docPr id="21" name="直接箭头连接符 47"/>
                <wp:cNvGraphicFramePr/>
                <a:graphic xmlns:a="http://schemas.openxmlformats.org/drawingml/2006/main">
                  <a:graphicData uri="http://schemas.microsoft.com/office/word/2010/wordprocessingShape">
                    <wps:wsp>
                      <wps:cNvCnPr/>
                      <wps:spPr>
                        <a:xfrm>
                          <a:off x="0" y="0"/>
                          <a:ext cx="0" cy="20764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83DA49" id="直接箭头连接符 47" o:spid="_x0000_s1026" type="#_x0000_t32" style="position:absolute;left:0;text-align:left;margin-left:269.05pt;margin-top:-.35pt;width:0;height:16.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" strokecolor="#4579b8 [3044]" strokeweight="1.5pt">
                <v:stroke endarrow="open"/>
              </v:shape>
            </w:pict>
          </mc:Fallback>
        </mc:AlternateContent>
      </w:r>
    </w:p>
    <w:p w14:paraId="36FDDE70"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p>
    <w:p w14:paraId="444B406F"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p>
    <w:p w14:paraId="15F3C2AF"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p>
    <w:p w14:paraId="43807DAE"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noProof/>
          <w:sz w:val="24"/>
          <w:szCs w:val="24"/>
        </w:rPr>
        <mc:AlternateContent>
          <mc:Choice Requires="wps">
            <w:drawing>
              <wp:anchor distT="0" distB="0" distL="114300" distR="114300" simplePos="0" relativeHeight="251664384" behindDoc="0" locked="0" layoutInCell="1" allowOverlap="1" wp14:anchorId="7A2B8D30" wp14:editId="73D46086">
                <wp:simplePos x="0" y="0"/>
                <wp:positionH relativeFrom="column">
                  <wp:posOffset>3800686</wp:posOffset>
                </wp:positionH>
                <wp:positionV relativeFrom="paragraph">
                  <wp:posOffset>42122</wp:posOffset>
                </wp:positionV>
                <wp:extent cx="1016000" cy="298450"/>
                <wp:effectExtent l="0" t="0" r="0" b="0"/>
                <wp:wrapNone/>
                <wp:docPr id="22" name="TextBox 30"/>
                <wp:cNvGraphicFramePr/>
                <a:graphic xmlns:a="http://schemas.openxmlformats.org/drawingml/2006/main">
                  <a:graphicData uri="http://schemas.microsoft.com/office/word/2010/wordprocessingShape">
                    <wps:wsp>
                      <wps:cNvSpPr txBox="1"/>
                      <wps:spPr>
                        <a:xfrm>
                          <a:off x="0" y="0"/>
                          <a:ext cx="1016000" cy="298450"/>
                        </a:xfrm>
                        <a:prstGeom prst="rect">
                          <a:avLst/>
                        </a:prstGeom>
                        <a:noFill/>
                      </wps:spPr>
                      <wps:txbx>
                        <w:txbxContent>
                          <w:p w14:paraId="608C9925" w14:textId="77777777" w:rsidR="004F5D24" w:rsidRPr="00C11851" w:rsidRDefault="004F5D24" w:rsidP="00B65DBC">
                            <w:pPr>
                              <w:pStyle w:val="af3"/>
                              <w:spacing w:before="0" w:beforeAutospacing="0" w:after="0" w:afterAutospacing="0"/>
                              <w:rPr>
                                <w:rFonts w:ascii="Times New Roman" w:eastAsiaTheme="minorEastAsia" w:hAnsi="Times New Roman" w:cs="Times New Roman"/>
                                <w:color w:val="000000"/>
                                <w:sz w:val="22"/>
                                <w:szCs w:val="22"/>
                              </w:rPr>
                            </w:pPr>
                            <w:r w:rsidRPr="00C11851">
                              <w:rPr>
                                <w:rFonts w:ascii="Times New Roman" w:eastAsiaTheme="minorEastAsia" w:hAnsi="Times New Roman" w:cs="Times New Roman"/>
                                <w:color w:val="000000"/>
                                <w:sz w:val="22"/>
                                <w:szCs w:val="22"/>
                              </w:rPr>
                              <w:t>No-crossover</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A2B8D30" id="TextBox 30" o:spid="_x0000_s1029" type="#_x0000_t202" style="position:absolute;left:0;text-align:left;margin-left:299.25pt;margin-top:3.3pt;width:80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" filled="f" stroked="f">
                <v:textbox style="mso-fit-shape-to-text:t">
                  <w:txbxContent>
                    <w:p w14:paraId="608C9925" w14:textId="77777777" w:rsidR="004F5D24" w:rsidRPr="00C11851" w:rsidRDefault="004F5D24" w:rsidP="00B65DBC">
                      <w:pPr>
                        <w:pStyle w:val="af3"/>
                        <w:spacing w:before="0" w:beforeAutospacing="0" w:after="0" w:afterAutospacing="0"/>
                        <w:rPr>
                          <w:rFonts w:ascii="Times New Roman" w:eastAsiaTheme="minorEastAsia" w:hAnsi="Times New Roman" w:cs="Times New Roman"/>
                          <w:color w:val="000000"/>
                          <w:sz w:val="22"/>
                          <w:szCs w:val="22"/>
                        </w:rPr>
                      </w:pPr>
                      <w:r w:rsidRPr="00C11851">
                        <w:rPr>
                          <w:rFonts w:ascii="Times New Roman" w:eastAsiaTheme="minorEastAsia" w:hAnsi="Times New Roman" w:cs="Times New Roman"/>
                          <w:color w:val="000000"/>
                          <w:sz w:val="22"/>
                          <w:szCs w:val="22"/>
                        </w:rPr>
                        <w:t>No-crossover</w:t>
                      </w:r>
                    </w:p>
                  </w:txbxContent>
                </v:textbox>
              </v:shape>
            </w:pict>
          </mc:Fallback>
        </mc:AlternateContent>
      </w:r>
    </w:p>
    <w:p w14:paraId="33624857"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p>
    <w:p w14:paraId="5C7DFA0F" w14:textId="77777777" w:rsidR="005A05BA" w:rsidRPr="005A05BA" w:rsidRDefault="005A05BA" w:rsidP="005A05BA">
      <w:pPr>
        <w:autoSpaceDE w:val="0"/>
        <w:autoSpaceDN w:val="0"/>
        <w:adjustRightInd w:val="0"/>
        <w:jc w:val="left"/>
        <w:rPr>
          <w:rFonts w:cs="Times New Roman"/>
          <w:color w:val="000000"/>
          <w:kern w:val="0"/>
          <w:sz w:val="24"/>
          <w:szCs w:val="24"/>
        </w:rPr>
      </w:pPr>
    </w:p>
    <w:p w14:paraId="67EF0416" w14:textId="77777777" w:rsidR="005A05BA" w:rsidRPr="005A05BA" w:rsidRDefault="005A05BA" w:rsidP="005A05BA">
      <w:pPr>
        <w:autoSpaceDE w:val="0"/>
        <w:autoSpaceDN w:val="0"/>
        <w:adjustRightInd w:val="0"/>
        <w:jc w:val="left"/>
        <w:rPr>
          <w:rFonts w:cs="Times New Roman"/>
          <w:color w:val="000000"/>
          <w:kern w:val="0"/>
          <w:sz w:val="24"/>
          <w:szCs w:val="24"/>
        </w:rPr>
      </w:pPr>
      <w:r w:rsidRPr="005A05BA">
        <w:rPr>
          <w:noProof/>
          <w:sz w:val="24"/>
          <w:szCs w:val="24"/>
        </w:rPr>
        <mc:AlternateContent>
          <mc:Choice Requires="wps">
            <w:drawing>
              <wp:anchor distT="0" distB="0" distL="114300" distR="114300" simplePos="0" relativeHeight="251663360" behindDoc="0" locked="0" layoutInCell="1" allowOverlap="1" wp14:anchorId="3587D8B6" wp14:editId="3791847A">
                <wp:simplePos x="0" y="0"/>
                <wp:positionH relativeFrom="column">
                  <wp:posOffset>1158240</wp:posOffset>
                </wp:positionH>
                <wp:positionV relativeFrom="paragraph">
                  <wp:posOffset>84455</wp:posOffset>
                </wp:positionV>
                <wp:extent cx="1151890" cy="298450"/>
                <wp:effectExtent l="0" t="0" r="0" b="0"/>
                <wp:wrapNone/>
                <wp:docPr id="23" name="TextBox 11"/>
                <wp:cNvGraphicFramePr/>
                <a:graphic xmlns:a="http://schemas.openxmlformats.org/drawingml/2006/main">
                  <a:graphicData uri="http://schemas.microsoft.com/office/word/2010/wordprocessingShape">
                    <wps:wsp>
                      <wps:cNvSpPr txBox="1"/>
                      <wps:spPr>
                        <a:xfrm>
                          <a:off x="0" y="0"/>
                          <a:ext cx="1151890" cy="298450"/>
                        </a:xfrm>
                        <a:prstGeom prst="rect">
                          <a:avLst/>
                        </a:prstGeom>
                        <a:noFill/>
                      </wps:spPr>
                      <wps:txbx>
                        <w:txbxContent>
                          <w:p w14:paraId="733952FB" w14:textId="77777777" w:rsidR="004F5D24" w:rsidRPr="00C11851" w:rsidRDefault="004F5D24" w:rsidP="00B65DBC">
                            <w:pPr>
                              <w:pStyle w:val="af3"/>
                              <w:spacing w:before="0" w:beforeAutospacing="0" w:after="0" w:afterAutospacing="0"/>
                              <w:rPr>
                                <w:rFonts w:ascii="Times New Roman" w:eastAsiaTheme="minorEastAsia" w:hAnsi="Times New Roman" w:cs="Times New Roman"/>
                                <w:color w:val="000000"/>
                                <w:sz w:val="22"/>
                                <w:szCs w:val="22"/>
                              </w:rPr>
                            </w:pPr>
                            <w:r w:rsidRPr="00C11851">
                              <w:rPr>
                                <w:rFonts w:ascii="Times New Roman" w:eastAsiaTheme="minorEastAsia" w:hAnsi="Times New Roman" w:cs="Times New Roman"/>
                                <w:color w:val="000000"/>
                                <w:sz w:val="22"/>
                                <w:szCs w:val="22"/>
                              </w:rPr>
                              <w:t>Crossover</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587D8B6" id="TextBox 11" o:spid="_x0000_s1030" type="#_x0000_t202" style="position:absolute;margin-left:91.2pt;margin-top:6.65pt;width:90.7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" filled="f" stroked="f">
                <v:textbox style="mso-fit-shape-to-text:t">
                  <w:txbxContent>
                    <w:p w14:paraId="733952FB" w14:textId="77777777" w:rsidR="004F5D24" w:rsidRPr="00C11851" w:rsidRDefault="004F5D24" w:rsidP="00B65DBC">
                      <w:pPr>
                        <w:pStyle w:val="af3"/>
                        <w:spacing w:before="0" w:beforeAutospacing="0" w:after="0" w:afterAutospacing="0"/>
                        <w:rPr>
                          <w:rFonts w:ascii="Times New Roman" w:eastAsiaTheme="minorEastAsia" w:hAnsi="Times New Roman" w:cs="Times New Roman"/>
                          <w:color w:val="000000"/>
                          <w:sz w:val="22"/>
                          <w:szCs w:val="22"/>
                        </w:rPr>
                      </w:pPr>
                      <w:r w:rsidRPr="00C11851">
                        <w:rPr>
                          <w:rFonts w:ascii="Times New Roman" w:eastAsiaTheme="minorEastAsia" w:hAnsi="Times New Roman" w:cs="Times New Roman"/>
                          <w:color w:val="000000"/>
                          <w:sz w:val="22"/>
                          <w:szCs w:val="22"/>
                        </w:rPr>
                        <w:t>Crossover</w:t>
                      </w:r>
                    </w:p>
                  </w:txbxContent>
                </v:textbox>
              </v:shape>
            </w:pict>
          </mc:Fallback>
        </mc:AlternateContent>
      </w:r>
    </w:p>
    <w:p w14:paraId="577CBCBF" w14:textId="77777777" w:rsidR="005A05BA" w:rsidRPr="005A05BA" w:rsidRDefault="005A05BA" w:rsidP="005A05BA">
      <w:pPr>
        <w:autoSpaceDE w:val="0"/>
        <w:autoSpaceDN w:val="0"/>
        <w:adjustRightInd w:val="0"/>
        <w:jc w:val="left"/>
        <w:rPr>
          <w:rFonts w:cs="Times New Roman"/>
          <w:color w:val="000000"/>
          <w:kern w:val="0"/>
          <w:sz w:val="24"/>
          <w:szCs w:val="24"/>
        </w:rPr>
      </w:pPr>
    </w:p>
    <w:p w14:paraId="6761D5C8" w14:textId="77777777" w:rsidR="005A05BA" w:rsidRPr="005A05BA" w:rsidRDefault="005A05BA" w:rsidP="005A05BA">
      <w:pPr>
        <w:jc w:val="left"/>
        <w:rPr>
          <w:rFonts w:cs="Times New Roman"/>
          <w:color w:val="FF0000"/>
          <w:kern w:val="0"/>
          <w:sz w:val="24"/>
          <w:szCs w:val="24"/>
        </w:rPr>
      </w:pPr>
      <w:r w:rsidRPr="005A05BA">
        <w:rPr>
          <w:rFonts w:cs="Times New Roman"/>
          <w:b/>
          <w:bCs/>
          <w:kern w:val="0"/>
          <w:sz w:val="24"/>
          <w:szCs w:val="24"/>
        </w:rPr>
        <w:t>Figure 1:</w:t>
      </w:r>
      <w:r w:rsidRPr="005A05BA">
        <w:rPr>
          <w:rFonts w:cs="Times New Roman"/>
          <w:color w:val="000000"/>
          <w:kern w:val="0"/>
          <w:sz w:val="24"/>
          <w:szCs w:val="24"/>
        </w:rPr>
        <w:t xml:space="preserve"> The schematic drawing to show the meiotic recombination pathways in a DNA system.</w:t>
      </w:r>
    </w:p>
    <w:p w14:paraId="2F53572A" w14:textId="49BF28E4" w:rsidR="005A05BA" w:rsidRPr="005A05BA" w:rsidRDefault="005A05BA" w:rsidP="005A05BA">
      <w:pPr>
        <w:autoSpaceDE w:val="0"/>
        <w:autoSpaceDN w:val="0"/>
        <w:adjustRightInd w:val="0"/>
        <w:spacing w:before="120"/>
        <w:ind w:firstLine="418"/>
        <w:jc w:val="left"/>
        <w:rPr>
          <w:rFonts w:cs="Times New Roman"/>
          <w:kern w:val="0"/>
          <w:sz w:val="24"/>
          <w:szCs w:val="24"/>
        </w:rPr>
      </w:pPr>
      <w:r w:rsidRPr="005A05BA">
        <w:rPr>
          <w:rFonts w:cs="Times New Roman"/>
          <w:kern w:val="0"/>
          <w:sz w:val="24"/>
          <w:szCs w:val="24"/>
        </w:rPr>
        <w:t xml:space="preserve">There have been many in-depth studies of recombination sites </w:t>
      </w:r>
      <w:r w:rsidRPr="005A05BA">
        <w:rPr>
          <w:rFonts w:cs="Times New Roman"/>
          <w:noProof/>
          <w:kern w:val="0"/>
          <w:sz w:val="24"/>
          <w:szCs w:val="24"/>
        </w:rPr>
        <w:t>[3; 6-9]</w:t>
      </w:r>
      <w:r w:rsidRPr="005A05BA">
        <w:rPr>
          <w:rFonts w:cs="Times New Roman"/>
          <w:kern w:val="0"/>
          <w:sz w:val="24"/>
          <w:szCs w:val="24"/>
        </w:rPr>
        <w:t xml:space="preserve">. Gerton et al. </w:t>
      </w:r>
      <w:r w:rsidRPr="005A05BA">
        <w:rPr>
          <w:rFonts w:cs="Times New Roman"/>
          <w:noProof/>
          <w:kern w:val="0"/>
          <w:sz w:val="24"/>
          <w:szCs w:val="24"/>
        </w:rPr>
        <w:t>[3]</w:t>
      </w:r>
      <w:r w:rsidRPr="005A05BA">
        <w:rPr>
          <w:rFonts w:cs="Times New Roman"/>
          <w:kern w:val="0"/>
          <w:sz w:val="24"/>
          <w:szCs w:val="24"/>
        </w:rPr>
        <w:t xml:space="preserve"> mapped double-strand break sites on chromosomes in the </w:t>
      </w:r>
      <w:bookmarkStart w:id="4" w:name="OLE_LINK12"/>
      <w:bookmarkStart w:id="5" w:name="OLE_LINK13"/>
      <w:r w:rsidRPr="005A05BA">
        <w:rPr>
          <w:rFonts w:cs="Times New Roman"/>
          <w:i/>
          <w:kern w:val="0"/>
          <w:sz w:val="24"/>
          <w:szCs w:val="24"/>
        </w:rPr>
        <w:t>Saccharomyces cerevisiae</w:t>
      </w:r>
      <w:r w:rsidRPr="005A05BA">
        <w:rPr>
          <w:rFonts w:cs="Times New Roman"/>
          <w:kern w:val="0"/>
          <w:sz w:val="24"/>
          <w:szCs w:val="24"/>
        </w:rPr>
        <w:t xml:space="preserve"> (</w:t>
      </w:r>
      <w:r w:rsidRPr="005A05BA">
        <w:rPr>
          <w:rFonts w:cs="Times New Roman"/>
          <w:i/>
          <w:kern w:val="0"/>
          <w:sz w:val="24"/>
          <w:szCs w:val="24"/>
        </w:rPr>
        <w:t>S. cerevisiae</w:t>
      </w:r>
      <w:r w:rsidRPr="005A05BA">
        <w:rPr>
          <w:rFonts w:cs="Times New Roman"/>
          <w:kern w:val="0"/>
          <w:sz w:val="24"/>
          <w:szCs w:val="24"/>
        </w:rPr>
        <w:t>)</w:t>
      </w:r>
      <w:bookmarkEnd w:id="4"/>
      <w:bookmarkEnd w:id="5"/>
      <w:r w:rsidRPr="005A05BA">
        <w:rPr>
          <w:rFonts w:cs="Times New Roman"/>
          <w:kern w:val="0"/>
          <w:sz w:val="24"/>
          <w:szCs w:val="24"/>
        </w:rPr>
        <w:t>, and found that hotspots were non-randomly associated with regions of high GC base composition</w:t>
      </w:r>
      <w:r w:rsidR="009E02D8">
        <w:rPr>
          <w:rFonts w:eastAsia="宋体" w:cs="Times New Roman" w:hint="eastAsia"/>
          <w:kern w:val="0"/>
          <w:sz w:val="24"/>
          <w:szCs w:val="24"/>
        </w:rPr>
        <w:t>,</w:t>
      </w:r>
      <w:r w:rsidRPr="005A05BA">
        <w:rPr>
          <w:rFonts w:cs="Times New Roman"/>
          <w:kern w:val="0"/>
          <w:sz w:val="24"/>
          <w:szCs w:val="24"/>
        </w:rPr>
        <w:t xml:space="preserve"> while coldspots were non-randomly associated with the centromeres and telomeres. Some hotspots that require transcription factor binding are called </w:t>
      </w:r>
      <w:r w:rsidRPr="006608EF">
        <w:rPr>
          <w:rFonts w:cs="Times New Roman"/>
          <w:i/>
          <w:kern w:val="0"/>
          <w:sz w:val="24"/>
          <w:szCs w:val="24"/>
        </w:rPr>
        <w:t>α</w:t>
      </w:r>
      <w:r w:rsidRPr="005A05BA">
        <w:rPr>
          <w:rFonts w:cs="Times New Roman"/>
          <w:kern w:val="0"/>
          <w:sz w:val="24"/>
          <w:szCs w:val="24"/>
        </w:rPr>
        <w:t xml:space="preserve"> hotspots, and others are called </w:t>
      </w:r>
      <w:r w:rsidRPr="006608EF">
        <w:rPr>
          <w:rFonts w:cs="Times New Roman"/>
          <w:i/>
          <w:kern w:val="0"/>
          <w:sz w:val="24"/>
          <w:szCs w:val="24"/>
        </w:rPr>
        <w:t>β</w:t>
      </w:r>
      <w:r w:rsidRPr="005A05BA">
        <w:rPr>
          <w:rFonts w:cs="Times New Roman"/>
          <w:kern w:val="0"/>
          <w:sz w:val="24"/>
          <w:szCs w:val="24"/>
        </w:rPr>
        <w:t xml:space="preserve"> hotspots </w:t>
      </w:r>
      <w:r w:rsidRPr="005A05BA">
        <w:rPr>
          <w:rFonts w:cs="Times New Roman"/>
          <w:noProof/>
          <w:kern w:val="0"/>
          <w:sz w:val="24"/>
          <w:szCs w:val="24"/>
        </w:rPr>
        <w:t>[3]</w:t>
      </w:r>
      <w:r w:rsidRPr="005A05BA">
        <w:rPr>
          <w:rFonts w:cs="Times New Roman"/>
          <w:kern w:val="0"/>
          <w:sz w:val="24"/>
          <w:szCs w:val="24"/>
        </w:rPr>
        <w:t xml:space="preserve">. Recently, there have been new developments on the research of recombination sites. ChIP experiments showed that substantial Spo11 persists at Rec8 binding sites during DSB formation </w:t>
      </w:r>
      <w:r w:rsidRPr="005A05BA">
        <w:rPr>
          <w:rFonts w:cs="Times New Roman"/>
          <w:noProof/>
          <w:kern w:val="0"/>
          <w:sz w:val="24"/>
          <w:szCs w:val="24"/>
        </w:rPr>
        <w:t>[10]</w:t>
      </w:r>
      <w:r w:rsidRPr="005A05BA">
        <w:rPr>
          <w:rFonts w:cs="Times New Roman"/>
          <w:kern w:val="0"/>
          <w:sz w:val="24"/>
          <w:szCs w:val="24"/>
        </w:rPr>
        <w:t xml:space="preserve">; PRDM9, as a catalytic H3K4 trimethylated histone trimethylase, is involved in the initiation of recombination and recombination with recombination hot spots </w:t>
      </w:r>
      <w:r w:rsidRPr="005A05BA">
        <w:rPr>
          <w:rFonts w:cs="Times New Roman"/>
          <w:noProof/>
          <w:kern w:val="0"/>
          <w:sz w:val="24"/>
          <w:szCs w:val="24"/>
        </w:rPr>
        <w:t>[11]</w:t>
      </w:r>
      <w:r w:rsidRPr="005A05BA">
        <w:rPr>
          <w:rFonts w:cs="Times New Roman"/>
          <w:kern w:val="0"/>
          <w:sz w:val="24"/>
          <w:szCs w:val="24"/>
        </w:rPr>
        <w:t xml:space="preserve">, found that the regions with high nucleosome occupancy have high recombination rate in the yeast genome </w:t>
      </w:r>
      <w:r w:rsidRPr="005A05BA">
        <w:rPr>
          <w:rFonts w:cs="Times New Roman"/>
          <w:noProof/>
          <w:kern w:val="0"/>
          <w:sz w:val="24"/>
          <w:szCs w:val="24"/>
        </w:rPr>
        <w:t>[12]</w:t>
      </w:r>
      <w:r w:rsidRPr="005A05BA">
        <w:rPr>
          <w:rFonts w:cs="Times New Roman"/>
          <w:kern w:val="0"/>
          <w:sz w:val="24"/>
          <w:szCs w:val="24"/>
        </w:rPr>
        <w:t>.</w:t>
      </w:r>
    </w:p>
    <w:p w14:paraId="2B43A340" w14:textId="39A852D7" w:rsidR="005A05BA" w:rsidRPr="005A05BA" w:rsidRDefault="005A05BA" w:rsidP="005A05BA">
      <w:pPr>
        <w:ind w:firstLine="420"/>
        <w:jc w:val="left"/>
        <w:rPr>
          <w:rFonts w:cs="Times New Roman"/>
          <w:kern w:val="0"/>
          <w:sz w:val="24"/>
          <w:szCs w:val="24"/>
        </w:rPr>
      </w:pPr>
      <w:r w:rsidRPr="005A05BA">
        <w:rPr>
          <w:rFonts w:cs="Times New Roman"/>
          <w:kern w:val="0"/>
          <w:sz w:val="24"/>
          <w:szCs w:val="24"/>
        </w:rPr>
        <w:t xml:space="preserve">The correct identification of recombination spots can provide important clues for understanding the evolution </w:t>
      </w:r>
      <w:bookmarkStart w:id="6" w:name="OLE_LINK8"/>
      <w:bookmarkStart w:id="7" w:name="OLE_LINK11"/>
      <w:r w:rsidRPr="005A05BA">
        <w:rPr>
          <w:rFonts w:cs="Times New Roman"/>
          <w:kern w:val="0"/>
          <w:sz w:val="24"/>
          <w:szCs w:val="24"/>
        </w:rPr>
        <w:t>mechanism</w:t>
      </w:r>
      <w:bookmarkEnd w:id="6"/>
      <w:bookmarkEnd w:id="7"/>
      <w:r w:rsidRPr="005A05BA">
        <w:rPr>
          <w:rFonts w:cs="Times New Roman"/>
          <w:kern w:val="0"/>
          <w:sz w:val="24"/>
          <w:szCs w:val="24"/>
        </w:rPr>
        <w:t xml:space="preserve">. Generally, biochemical experiments can produce accurate information for determine recombination spots. However, with the development </w:t>
      </w:r>
      <w:r w:rsidRPr="005A05BA">
        <w:rPr>
          <w:rFonts w:cs="Times New Roman"/>
          <w:kern w:val="0"/>
          <w:sz w:val="24"/>
          <w:szCs w:val="24"/>
        </w:rPr>
        <w:lastRenderedPageBreak/>
        <w:t xml:space="preserve">of high-throughput sequencing technique, more and more genome data were generated, thus, determining recombination spots with these wet-experiments requires more and more expensive experimental materials and long experimental period. Machine learning-based methods are a good choice for timely and accurately identifying the recombination spots. Up to now, some methods have been developed to identify recombination spot. Jiang </w:t>
      </w:r>
      <w:r w:rsidRPr="006608EF">
        <w:rPr>
          <w:rFonts w:cs="Times New Roman"/>
          <w:i/>
          <w:kern w:val="0"/>
          <w:sz w:val="24"/>
          <w:szCs w:val="24"/>
        </w:rPr>
        <w:t>et al</w:t>
      </w:r>
      <w:r w:rsidR="009E02D8">
        <w:rPr>
          <w:rFonts w:eastAsia="宋体" w:cs="Times New Roman" w:hint="eastAsia"/>
          <w:kern w:val="0"/>
          <w:sz w:val="24"/>
          <w:szCs w:val="24"/>
        </w:rPr>
        <w:t>.</w:t>
      </w:r>
      <w:r w:rsidRPr="005A05BA">
        <w:rPr>
          <w:rFonts w:cs="Times New Roman"/>
          <w:kern w:val="0"/>
          <w:sz w:val="24"/>
          <w:szCs w:val="24"/>
        </w:rPr>
        <w:t xml:space="preserve"> firstly developed a new model based on gapped dinucleotide composition and random forest (RF) to predict meiotic recombination hotspots and coldspots in </w:t>
      </w:r>
      <w:r w:rsidRPr="005A05BA">
        <w:rPr>
          <w:rFonts w:cs="Times New Roman"/>
          <w:i/>
          <w:kern w:val="0"/>
          <w:sz w:val="24"/>
          <w:szCs w:val="24"/>
        </w:rPr>
        <w:t>S. cerevisiae</w:t>
      </w:r>
      <w:r w:rsidRPr="005A05BA">
        <w:rPr>
          <w:rFonts w:cs="Times New Roman"/>
          <w:kern w:val="0"/>
          <w:sz w:val="24"/>
          <w:szCs w:val="24"/>
        </w:rPr>
        <w:t xml:space="preserve"> </w:t>
      </w:r>
      <w:r w:rsidRPr="005A05BA">
        <w:rPr>
          <w:rFonts w:cs="Times New Roman"/>
          <w:noProof/>
          <w:kern w:val="0"/>
          <w:sz w:val="24"/>
          <w:szCs w:val="24"/>
        </w:rPr>
        <w:t>[13]</w:t>
      </w:r>
      <w:r w:rsidRPr="005A05BA">
        <w:rPr>
          <w:rFonts w:cs="Times New Roman"/>
          <w:kern w:val="0"/>
          <w:sz w:val="24"/>
          <w:szCs w:val="24"/>
        </w:rPr>
        <w:t xml:space="preserve">. In the </w:t>
      </w:r>
      <w:r w:rsidR="00D2132D" w:rsidRPr="005A05BA">
        <w:rPr>
          <w:rFonts w:cs="Times New Roman"/>
          <w:kern w:val="0"/>
          <w:sz w:val="24"/>
          <w:szCs w:val="24"/>
        </w:rPr>
        <w:t>meantime</w:t>
      </w:r>
      <w:r w:rsidRPr="005A05BA">
        <w:rPr>
          <w:rFonts w:cs="Times New Roman"/>
          <w:kern w:val="0"/>
          <w:sz w:val="24"/>
          <w:szCs w:val="24"/>
        </w:rPr>
        <w:t xml:space="preserve">, Zhou </w:t>
      </w:r>
      <w:r w:rsidRPr="006608EF">
        <w:rPr>
          <w:rFonts w:cs="Times New Roman"/>
          <w:i/>
          <w:kern w:val="0"/>
          <w:sz w:val="24"/>
          <w:szCs w:val="24"/>
        </w:rPr>
        <w:t>et al</w:t>
      </w:r>
      <w:r w:rsidR="009E02D8">
        <w:rPr>
          <w:rFonts w:eastAsia="宋体" w:cs="Times New Roman" w:hint="eastAsia"/>
          <w:kern w:val="0"/>
          <w:sz w:val="24"/>
          <w:szCs w:val="24"/>
        </w:rPr>
        <w:t>.</w:t>
      </w:r>
      <w:r w:rsidRPr="005A05BA">
        <w:rPr>
          <w:rFonts w:cs="Times New Roman"/>
          <w:kern w:val="0"/>
          <w:sz w:val="24"/>
          <w:szCs w:val="24"/>
        </w:rPr>
        <w:t xml:space="preserve"> established an SVM-based model to discriminate hotspots from coldspots in </w:t>
      </w:r>
      <w:r w:rsidRPr="005A05BA">
        <w:rPr>
          <w:rFonts w:cs="Times New Roman"/>
          <w:i/>
          <w:kern w:val="0"/>
          <w:sz w:val="24"/>
          <w:szCs w:val="24"/>
        </w:rPr>
        <w:t>S. cerevisiae</w:t>
      </w:r>
      <w:r w:rsidRPr="005A05BA">
        <w:rPr>
          <w:rFonts w:cs="Times New Roman"/>
          <w:kern w:val="0"/>
          <w:sz w:val="24"/>
          <w:szCs w:val="24"/>
        </w:rPr>
        <w:t xml:space="preserve"> by using codon composition </w:t>
      </w:r>
      <w:r w:rsidRPr="005A05BA">
        <w:rPr>
          <w:rFonts w:cs="Times New Roman"/>
          <w:noProof/>
          <w:kern w:val="0"/>
          <w:sz w:val="24"/>
          <w:szCs w:val="24"/>
        </w:rPr>
        <w:t>[14]</w:t>
      </w:r>
      <w:r w:rsidRPr="005A05BA">
        <w:rPr>
          <w:rFonts w:cs="Times New Roman"/>
          <w:kern w:val="0"/>
          <w:sz w:val="24"/>
          <w:szCs w:val="24"/>
        </w:rPr>
        <w:t xml:space="preserve">. Subsequently, Liu </w:t>
      </w:r>
      <w:r w:rsidRPr="006608EF">
        <w:rPr>
          <w:rFonts w:cs="Times New Roman"/>
          <w:i/>
          <w:kern w:val="0"/>
          <w:sz w:val="24"/>
          <w:szCs w:val="24"/>
        </w:rPr>
        <w:t>et al</w:t>
      </w:r>
      <w:r w:rsidR="009E02D8">
        <w:rPr>
          <w:rFonts w:eastAsia="宋体" w:cs="Times New Roman" w:hint="eastAsia"/>
          <w:kern w:val="0"/>
          <w:sz w:val="24"/>
          <w:szCs w:val="24"/>
        </w:rPr>
        <w:t>.</w:t>
      </w:r>
      <w:r w:rsidRPr="005A05BA">
        <w:rPr>
          <w:rFonts w:cs="Times New Roman"/>
          <w:kern w:val="0"/>
          <w:sz w:val="24"/>
          <w:szCs w:val="24"/>
        </w:rPr>
        <w:t xml:space="preserve"> proposed to use the increment of diversity combined with quadratic discriminant for predicting the recombination spots </w:t>
      </w:r>
      <w:r w:rsidRPr="005A05BA">
        <w:rPr>
          <w:rFonts w:cs="Times New Roman"/>
          <w:noProof/>
          <w:kern w:val="0"/>
          <w:sz w:val="24"/>
          <w:szCs w:val="24"/>
        </w:rPr>
        <w:t>[15]</w:t>
      </w:r>
      <w:r w:rsidRPr="005A05BA">
        <w:rPr>
          <w:rFonts w:cs="Times New Roman"/>
          <w:kern w:val="0"/>
          <w:sz w:val="24"/>
          <w:szCs w:val="24"/>
        </w:rPr>
        <w:t xml:space="preserve">. Chen </w:t>
      </w:r>
      <w:r w:rsidRPr="006608EF">
        <w:rPr>
          <w:rFonts w:cs="Times New Roman"/>
          <w:i/>
          <w:kern w:val="0"/>
          <w:sz w:val="24"/>
          <w:szCs w:val="24"/>
        </w:rPr>
        <w:t>et al</w:t>
      </w:r>
      <w:r w:rsidR="009E02D8">
        <w:rPr>
          <w:rFonts w:eastAsia="宋体" w:cs="Times New Roman" w:hint="eastAsia"/>
          <w:kern w:val="0"/>
          <w:sz w:val="24"/>
          <w:szCs w:val="24"/>
        </w:rPr>
        <w:t>.</w:t>
      </w:r>
      <w:r w:rsidRPr="005A05BA">
        <w:rPr>
          <w:rFonts w:cs="Times New Roman"/>
          <w:kern w:val="0"/>
          <w:sz w:val="24"/>
          <w:szCs w:val="24"/>
        </w:rPr>
        <w:t xml:space="preserve"> developed a new DNA sample descriptor called pseudo dinucleotide composition (PseDNC) to improve prediction accuracy for the recombination hotspots and coldspots </w:t>
      </w:r>
      <w:r w:rsidRPr="005A05BA">
        <w:rPr>
          <w:rFonts w:cs="Times New Roman"/>
          <w:noProof/>
          <w:kern w:val="0"/>
          <w:sz w:val="24"/>
          <w:szCs w:val="24"/>
        </w:rPr>
        <w:t>[16]</w:t>
      </w:r>
      <w:r w:rsidRPr="005A05BA">
        <w:rPr>
          <w:rFonts w:cs="Times New Roman"/>
          <w:kern w:val="0"/>
          <w:sz w:val="24"/>
          <w:szCs w:val="24"/>
        </w:rPr>
        <w:t xml:space="preserve">. According to the concept of PseDNC, Li </w:t>
      </w:r>
      <w:r w:rsidRPr="006608EF">
        <w:rPr>
          <w:rFonts w:cs="Times New Roman"/>
          <w:i/>
          <w:kern w:val="0"/>
          <w:sz w:val="24"/>
          <w:szCs w:val="24"/>
        </w:rPr>
        <w:t>et al</w:t>
      </w:r>
      <w:r w:rsidRPr="005A05BA">
        <w:rPr>
          <w:rFonts w:cs="Times New Roman"/>
          <w:kern w:val="0"/>
          <w:sz w:val="24"/>
          <w:szCs w:val="24"/>
        </w:rPr>
        <w:t xml:space="preserve">. </w:t>
      </w:r>
      <w:r w:rsidRPr="005A05BA">
        <w:rPr>
          <w:rFonts w:cs="Times New Roman"/>
          <w:noProof/>
          <w:kern w:val="0"/>
          <w:sz w:val="24"/>
          <w:szCs w:val="24"/>
        </w:rPr>
        <w:t>[17]</w:t>
      </w:r>
      <w:r w:rsidRPr="005A05BA">
        <w:rPr>
          <w:rFonts w:cs="Times New Roman"/>
          <w:kern w:val="0"/>
          <w:sz w:val="24"/>
          <w:szCs w:val="24"/>
        </w:rPr>
        <w:t xml:space="preserve"> and Qiu </w:t>
      </w:r>
      <w:r w:rsidRPr="006608EF">
        <w:rPr>
          <w:rFonts w:cs="Times New Roman"/>
          <w:i/>
          <w:kern w:val="0"/>
          <w:sz w:val="24"/>
          <w:szCs w:val="24"/>
        </w:rPr>
        <w:t>et al</w:t>
      </w:r>
      <w:r w:rsidRPr="005A05BA">
        <w:rPr>
          <w:rFonts w:cs="Times New Roman"/>
          <w:kern w:val="0"/>
          <w:sz w:val="24"/>
          <w:szCs w:val="24"/>
        </w:rPr>
        <w:t xml:space="preserve">. </w:t>
      </w:r>
      <w:r w:rsidRPr="005A05BA">
        <w:rPr>
          <w:rFonts w:cs="Times New Roman"/>
          <w:noProof/>
          <w:kern w:val="0"/>
          <w:sz w:val="24"/>
          <w:szCs w:val="24"/>
        </w:rPr>
        <w:t>[18]</w:t>
      </w:r>
      <w:r w:rsidRPr="005A05BA">
        <w:rPr>
          <w:rFonts w:cs="Times New Roman"/>
          <w:kern w:val="0"/>
          <w:sz w:val="24"/>
          <w:szCs w:val="24"/>
        </w:rPr>
        <w:t xml:space="preserve"> also developed different prediction models to address this problem. </w:t>
      </w:r>
      <w:bookmarkStart w:id="8" w:name="_Hlk501186950"/>
      <w:r w:rsidRPr="005A05BA">
        <w:rPr>
          <w:rFonts w:cs="Times New Roman"/>
          <w:kern w:val="0"/>
          <w:sz w:val="24"/>
          <w:szCs w:val="24"/>
        </w:rPr>
        <w:t xml:space="preserve">Liu </w:t>
      </w:r>
      <w:r w:rsidRPr="006608EF">
        <w:rPr>
          <w:rFonts w:cs="Times New Roman"/>
          <w:i/>
          <w:kern w:val="0"/>
          <w:sz w:val="24"/>
          <w:szCs w:val="24"/>
        </w:rPr>
        <w:t>et al</w:t>
      </w:r>
      <w:r w:rsidRPr="005A05BA">
        <w:rPr>
          <w:rFonts w:cs="Times New Roman"/>
          <w:kern w:val="0"/>
          <w:sz w:val="24"/>
          <w:szCs w:val="24"/>
        </w:rPr>
        <w:t>.</w:t>
      </w:r>
      <w:bookmarkEnd w:id="8"/>
      <w:r w:rsidRPr="005A05BA">
        <w:rPr>
          <w:rFonts w:cs="Times New Roman"/>
          <w:kern w:val="0"/>
          <w:sz w:val="24"/>
          <w:szCs w:val="24"/>
        </w:rPr>
        <w:t xml:space="preserve"> incorporated the weight of features into recombination hotspots prediction model </w:t>
      </w:r>
      <w:r w:rsidRPr="005A05BA">
        <w:rPr>
          <w:rFonts w:cs="Times New Roman"/>
          <w:noProof/>
          <w:kern w:val="0"/>
          <w:sz w:val="24"/>
          <w:szCs w:val="24"/>
        </w:rPr>
        <w:t>[19]</w:t>
      </w:r>
      <w:r w:rsidRPr="005A05BA">
        <w:rPr>
          <w:rFonts w:cs="Times New Roman"/>
          <w:kern w:val="0"/>
          <w:sz w:val="24"/>
          <w:szCs w:val="24"/>
        </w:rPr>
        <w:t xml:space="preserve">. A predictor called iRSpot-DACC was also presented to predict recombination hotspots and coldspots </w:t>
      </w:r>
      <w:r w:rsidRPr="005A05BA">
        <w:rPr>
          <w:rFonts w:cs="Times New Roman"/>
          <w:noProof/>
          <w:kern w:val="0"/>
          <w:sz w:val="24"/>
          <w:szCs w:val="24"/>
        </w:rPr>
        <w:t>[20]</w:t>
      </w:r>
      <w:r w:rsidRPr="005A05BA">
        <w:rPr>
          <w:rFonts w:cs="Times New Roman"/>
          <w:kern w:val="0"/>
          <w:sz w:val="24"/>
          <w:szCs w:val="24"/>
        </w:rPr>
        <w:t xml:space="preserve">. Recently, the same problem was further investigated by including the Z curve approach </w:t>
      </w:r>
      <w:r w:rsidRPr="005A05BA">
        <w:rPr>
          <w:rFonts w:cs="Times New Roman"/>
          <w:noProof/>
          <w:kern w:val="0"/>
          <w:sz w:val="24"/>
          <w:szCs w:val="24"/>
        </w:rPr>
        <w:t>[21]</w:t>
      </w:r>
      <w:r w:rsidRPr="005A05BA">
        <w:rPr>
          <w:rFonts w:cs="Times New Roman"/>
          <w:kern w:val="0"/>
          <w:sz w:val="24"/>
          <w:szCs w:val="24"/>
        </w:rPr>
        <w:t xml:space="preserve">, and the ensemble learning approach </w:t>
      </w:r>
      <w:r w:rsidRPr="005A05BA">
        <w:rPr>
          <w:rFonts w:cs="Times New Roman"/>
          <w:noProof/>
          <w:kern w:val="0"/>
          <w:sz w:val="24"/>
          <w:szCs w:val="24"/>
        </w:rPr>
        <w:t>[22]</w:t>
      </w:r>
      <w:r w:rsidRPr="005A05BA">
        <w:rPr>
          <w:rFonts w:cs="Times New Roman"/>
          <w:kern w:val="0"/>
          <w:sz w:val="24"/>
          <w:szCs w:val="24"/>
        </w:rPr>
        <w:t xml:space="preserve">. </w:t>
      </w:r>
    </w:p>
    <w:p w14:paraId="5CDAA28B" w14:textId="313F76E8" w:rsidR="005A05BA" w:rsidRPr="005A05BA" w:rsidRDefault="005A05BA" w:rsidP="005A05BA">
      <w:pPr>
        <w:autoSpaceDE w:val="0"/>
        <w:autoSpaceDN w:val="0"/>
        <w:adjustRightInd w:val="0"/>
        <w:spacing w:before="120"/>
        <w:ind w:firstLine="418"/>
        <w:jc w:val="left"/>
        <w:rPr>
          <w:rFonts w:cs="Times New Roman"/>
          <w:color w:val="000000"/>
          <w:kern w:val="0"/>
          <w:sz w:val="24"/>
          <w:szCs w:val="24"/>
        </w:rPr>
      </w:pPr>
      <w:r w:rsidRPr="005A05BA">
        <w:rPr>
          <w:rFonts w:cs="Times New Roman"/>
          <w:kern w:val="0"/>
          <w:sz w:val="24"/>
          <w:szCs w:val="24"/>
        </w:rPr>
        <w:t>Although the aforementioned methods could achieve quite encouraging results, further studies are needed due to the following reasons. (i) The DNA samples</w:t>
      </w:r>
      <w:r w:rsidR="009E02D8">
        <w:rPr>
          <w:rFonts w:eastAsia="宋体" w:cs="Times New Roman" w:hint="eastAsia"/>
          <w:kern w:val="0"/>
          <w:sz w:val="24"/>
          <w:szCs w:val="24"/>
        </w:rPr>
        <w:t xml:space="preserve"> used to train the models are with different</w:t>
      </w:r>
      <w:r w:rsidRPr="005A05BA">
        <w:rPr>
          <w:rFonts w:cs="Times New Roman"/>
          <w:kern w:val="0"/>
          <w:sz w:val="24"/>
          <w:szCs w:val="24"/>
        </w:rPr>
        <w:t xml:space="preserve"> length, which </w:t>
      </w:r>
      <w:r w:rsidR="009E02D8" w:rsidRPr="005A05BA">
        <w:rPr>
          <w:rFonts w:cs="Times New Roman"/>
          <w:kern w:val="0"/>
          <w:sz w:val="24"/>
          <w:szCs w:val="24"/>
        </w:rPr>
        <w:t>prevent</w:t>
      </w:r>
      <w:r w:rsidR="009E02D8">
        <w:rPr>
          <w:rFonts w:eastAsia="宋体" w:cs="Times New Roman" w:hint="eastAsia"/>
          <w:kern w:val="0"/>
          <w:sz w:val="24"/>
          <w:szCs w:val="24"/>
        </w:rPr>
        <w:t xml:space="preserve">s </w:t>
      </w:r>
      <w:r w:rsidRPr="005A05BA">
        <w:rPr>
          <w:rFonts w:cs="Times New Roman"/>
          <w:kern w:val="0"/>
          <w:sz w:val="24"/>
          <w:szCs w:val="24"/>
        </w:rPr>
        <w:t xml:space="preserve">them from establishing a widely useful model because users do not know how long the working length should be used for a query DNA sequence. For example, in using the aforementioned methods to scan a chromosome, we do not know the optimal width of the scan window </w:t>
      </w:r>
      <w:r w:rsidRPr="005A05BA">
        <w:rPr>
          <w:rFonts w:cs="Times New Roman"/>
          <w:noProof/>
          <w:kern w:val="0"/>
          <w:sz w:val="24"/>
          <w:szCs w:val="24"/>
        </w:rPr>
        <w:t>[23]</w:t>
      </w:r>
      <w:r w:rsidRPr="005A05BA">
        <w:rPr>
          <w:rFonts w:cs="Times New Roman"/>
          <w:kern w:val="0"/>
          <w:sz w:val="24"/>
          <w:szCs w:val="24"/>
        </w:rPr>
        <w:t xml:space="preserve"> for the biological sequence concerned. In fact, for the published webserver based on those methods, only a prediction will be given</w:t>
      </w:r>
      <w:r w:rsidR="009E02D8" w:rsidRPr="009E02D8">
        <w:rPr>
          <w:rFonts w:eastAsia="宋体" w:cs="Times New Roman" w:hint="eastAsia"/>
          <w:kern w:val="0"/>
          <w:sz w:val="24"/>
          <w:szCs w:val="24"/>
        </w:rPr>
        <w:t xml:space="preserve"> </w:t>
      </w:r>
      <w:r w:rsidR="009E02D8">
        <w:rPr>
          <w:rFonts w:eastAsia="宋体" w:cs="Times New Roman" w:hint="eastAsia"/>
          <w:kern w:val="0"/>
          <w:sz w:val="24"/>
          <w:szCs w:val="24"/>
        </w:rPr>
        <w:t>even</w:t>
      </w:r>
      <w:r w:rsidRPr="005A05BA">
        <w:rPr>
          <w:rFonts w:cs="Times New Roman"/>
          <w:kern w:val="0"/>
          <w:sz w:val="24"/>
          <w:szCs w:val="24"/>
        </w:rPr>
        <w:t xml:space="preserve"> for a chromosome</w:t>
      </w:r>
      <w:r w:rsidR="009E02D8">
        <w:rPr>
          <w:rFonts w:eastAsia="宋体" w:cs="Times New Roman" w:hint="eastAsia"/>
          <w:kern w:val="0"/>
          <w:sz w:val="24"/>
          <w:szCs w:val="24"/>
        </w:rPr>
        <w:t xml:space="preserve"> with a length of thousands base pairs</w:t>
      </w:r>
      <w:r w:rsidRPr="005A05BA">
        <w:rPr>
          <w:rFonts w:cs="Times New Roman"/>
          <w:kern w:val="0"/>
          <w:sz w:val="24"/>
          <w:szCs w:val="24"/>
        </w:rPr>
        <w:t xml:space="preserve">. However, there are many recombination points in the genome. Therefore, most of those models are quite limited for practical applications. (ii) Some works </w:t>
      </w:r>
      <w:r w:rsidRPr="005A05BA">
        <w:rPr>
          <w:rFonts w:cs="Times New Roman"/>
          <w:noProof/>
          <w:kern w:val="0"/>
          <w:sz w:val="24"/>
          <w:szCs w:val="24"/>
        </w:rPr>
        <w:t>[13; 14; 21; 24]</w:t>
      </w:r>
      <w:r w:rsidRPr="005A05BA">
        <w:rPr>
          <w:rFonts w:cs="Times New Roman"/>
          <w:kern w:val="0"/>
          <w:sz w:val="24"/>
          <w:szCs w:val="24"/>
        </w:rPr>
        <w:t xml:space="preserve"> used codon composition or coding region information to formulate DNA samples. However, combination spots are not always located i</w:t>
      </w:r>
      <w:r w:rsidRPr="005A05BA">
        <w:rPr>
          <w:rFonts w:cs="Times New Roman"/>
          <w:color w:val="000000"/>
          <w:kern w:val="0"/>
          <w:sz w:val="24"/>
          <w:szCs w:val="24"/>
        </w:rPr>
        <w:t>n coding regions. Some non-coding regions may also contain combination spots. Thus, these methods could not identify combination spots in the intergenic regions. (iii) The prediction results are still far from satisfactory yet; the accuracy should be further improved. (iv) Only three webservers were published. For the convenience of most experimental scientists, more user-friendly webservers in this regard are needed.</w:t>
      </w:r>
    </w:p>
    <w:p w14:paraId="4A9A9599" w14:textId="77777777" w:rsidR="005A05BA" w:rsidRPr="005A05BA" w:rsidRDefault="005A05BA" w:rsidP="005A05BA">
      <w:pPr>
        <w:autoSpaceDE w:val="0"/>
        <w:autoSpaceDN w:val="0"/>
        <w:adjustRightInd w:val="0"/>
        <w:spacing w:before="120"/>
        <w:ind w:firstLine="418"/>
        <w:jc w:val="left"/>
        <w:rPr>
          <w:rFonts w:cs="Times New Roman"/>
          <w:kern w:val="0"/>
          <w:sz w:val="24"/>
          <w:szCs w:val="24"/>
        </w:rPr>
      </w:pPr>
      <w:r w:rsidRPr="005A05BA">
        <w:rPr>
          <w:rFonts w:cs="Times New Roman"/>
          <w:kern w:val="0"/>
          <w:sz w:val="24"/>
          <w:szCs w:val="24"/>
        </w:rPr>
        <w:t xml:space="preserve">The present study was devoted to develop a more powerful predictor in this area by considering the aforementioned four issues. To make the new predictor more clear in logical development and more useful in practical application, the Chou’s 5-step rules </w:t>
      </w:r>
      <w:r w:rsidRPr="005A05BA">
        <w:rPr>
          <w:rFonts w:cs="Times New Roman"/>
          <w:noProof/>
          <w:kern w:val="0"/>
          <w:sz w:val="24"/>
          <w:szCs w:val="24"/>
        </w:rPr>
        <w:t>[25]</w:t>
      </w:r>
      <w:r w:rsidRPr="005A05BA">
        <w:rPr>
          <w:rFonts w:cs="Times New Roman"/>
          <w:kern w:val="0"/>
          <w:sz w:val="24"/>
          <w:szCs w:val="24"/>
        </w:rPr>
        <w:t xml:space="preserve"> </w:t>
      </w:r>
      <w:r w:rsidRPr="005A05BA">
        <w:rPr>
          <w:rFonts w:cs="Times New Roman"/>
          <w:kern w:val="0"/>
          <w:sz w:val="24"/>
          <w:szCs w:val="24"/>
        </w:rPr>
        <w:lastRenderedPageBreak/>
        <w:t xml:space="preserve">were followed as reported in a series of recent studies (see, e.g., </w:t>
      </w:r>
      <w:r w:rsidRPr="005A05BA">
        <w:rPr>
          <w:rFonts w:cs="Times New Roman"/>
          <w:noProof/>
          <w:kern w:val="0"/>
          <w:sz w:val="24"/>
          <w:szCs w:val="24"/>
        </w:rPr>
        <w:t>[26-35]</w:t>
      </w:r>
      <w:r w:rsidRPr="005A05BA">
        <w:rPr>
          <w:rFonts w:cs="Times New Roman"/>
          <w:kern w:val="0"/>
          <w:sz w:val="24"/>
          <w:szCs w:val="24"/>
        </w:rPr>
        <w:t>).</w:t>
      </w:r>
    </w:p>
    <w:p w14:paraId="2769E606" w14:textId="77777777" w:rsidR="005A05BA" w:rsidRPr="005A05BA" w:rsidRDefault="005A05BA" w:rsidP="005A05BA">
      <w:pPr>
        <w:autoSpaceDE w:val="0"/>
        <w:autoSpaceDN w:val="0"/>
        <w:adjustRightInd w:val="0"/>
        <w:spacing w:before="120"/>
        <w:ind w:firstLine="418"/>
        <w:jc w:val="left"/>
        <w:rPr>
          <w:rFonts w:cs="Times New Roman"/>
          <w:color w:val="FF0000"/>
          <w:kern w:val="0"/>
          <w:sz w:val="24"/>
          <w:szCs w:val="24"/>
        </w:rPr>
      </w:pPr>
    </w:p>
    <w:p w14:paraId="24AA4D0C" w14:textId="77777777" w:rsidR="005A05BA" w:rsidRPr="005A05BA" w:rsidRDefault="005A05BA" w:rsidP="005A05BA">
      <w:pPr>
        <w:autoSpaceDE w:val="0"/>
        <w:autoSpaceDN w:val="0"/>
        <w:adjustRightInd w:val="0"/>
        <w:jc w:val="left"/>
        <w:rPr>
          <w:rFonts w:cs="Times New Roman"/>
          <w:b/>
          <w:color w:val="000000"/>
          <w:kern w:val="0"/>
          <w:sz w:val="24"/>
          <w:szCs w:val="24"/>
        </w:rPr>
      </w:pPr>
      <w:bookmarkStart w:id="9" w:name="OLE_LINK49"/>
      <w:bookmarkStart w:id="10" w:name="OLE_LINK50"/>
      <w:r w:rsidRPr="005A05BA">
        <w:rPr>
          <w:rFonts w:cs="Times New Roman"/>
          <w:b/>
          <w:color w:val="000000"/>
          <w:kern w:val="0"/>
          <w:sz w:val="24"/>
          <w:szCs w:val="24"/>
        </w:rPr>
        <w:t>2. MATERIALS AND METHODS</w:t>
      </w:r>
    </w:p>
    <w:p w14:paraId="345A892C" w14:textId="7DE31401" w:rsidR="005A05BA" w:rsidRPr="005A05BA" w:rsidRDefault="005A05BA" w:rsidP="005A05BA">
      <w:pPr>
        <w:pStyle w:val="a9"/>
        <w:numPr>
          <w:ilvl w:val="1"/>
          <w:numId w:val="11"/>
        </w:numPr>
        <w:autoSpaceDE w:val="0"/>
        <w:autoSpaceDN w:val="0"/>
        <w:adjustRightInd w:val="0"/>
        <w:ind w:firstLineChars="0"/>
        <w:jc w:val="left"/>
        <w:rPr>
          <w:rFonts w:cs="Times New Roman"/>
          <w:b/>
          <w:color w:val="000000"/>
          <w:kern w:val="0"/>
          <w:sz w:val="24"/>
          <w:szCs w:val="24"/>
        </w:rPr>
      </w:pPr>
      <w:r w:rsidRPr="005A05BA">
        <w:rPr>
          <w:rFonts w:cs="Times New Roman"/>
          <w:b/>
          <w:sz w:val="24"/>
          <w:szCs w:val="24"/>
        </w:rPr>
        <w:t xml:space="preserve"> Benchmark dataset: hot/cold spots </w:t>
      </w:r>
      <w:r w:rsidR="00FA1183">
        <w:rPr>
          <w:rFonts w:cs="Times New Roman"/>
          <w:b/>
          <w:sz w:val="24"/>
          <w:szCs w:val="24"/>
        </w:rPr>
        <w:t>DNA</w:t>
      </w:r>
      <w:r w:rsidRPr="005A05BA">
        <w:rPr>
          <w:rFonts w:cs="Times New Roman"/>
          <w:b/>
          <w:sz w:val="24"/>
          <w:szCs w:val="24"/>
        </w:rPr>
        <w:t xml:space="preserve"> sequences</w:t>
      </w:r>
    </w:p>
    <w:p w14:paraId="104D1F39" w14:textId="41BF22AF" w:rsidR="005A05BA" w:rsidRPr="005A05BA" w:rsidRDefault="005A05BA" w:rsidP="005A05BA">
      <w:pPr>
        <w:autoSpaceDE w:val="0"/>
        <w:autoSpaceDN w:val="0"/>
        <w:adjustRightInd w:val="0"/>
        <w:ind w:firstLine="420"/>
        <w:jc w:val="left"/>
        <w:rPr>
          <w:rFonts w:cs="Times New Roman"/>
          <w:kern w:val="0"/>
          <w:sz w:val="24"/>
          <w:szCs w:val="24"/>
        </w:rPr>
      </w:pPr>
      <w:r w:rsidRPr="005A05BA">
        <w:rPr>
          <w:rFonts w:cs="Times New Roman"/>
          <w:kern w:val="0"/>
          <w:sz w:val="24"/>
          <w:szCs w:val="24"/>
        </w:rPr>
        <w:t>According to the Chou’s 5-step rules, the first prerequisite to establish an effective predictor for a biological system is to construct or select a high quality benchmark dataset. In this study, the raw data was derived from Gerton et al.</w:t>
      </w:r>
      <w:r w:rsidRPr="005A05BA" w:rsidDel="007103A8">
        <w:rPr>
          <w:rFonts w:cs="Times New Roman"/>
          <w:kern w:val="0"/>
          <w:sz w:val="24"/>
          <w:szCs w:val="24"/>
        </w:rPr>
        <w:t xml:space="preserve"> </w:t>
      </w:r>
      <w:r w:rsidRPr="005A05BA">
        <w:rPr>
          <w:rFonts w:cs="Times New Roman"/>
          <w:noProof/>
          <w:kern w:val="0"/>
          <w:sz w:val="24"/>
          <w:szCs w:val="24"/>
        </w:rPr>
        <w:t>[3]</w:t>
      </w:r>
      <w:r w:rsidRPr="005A05BA">
        <w:rPr>
          <w:rFonts w:cs="Times New Roman"/>
          <w:kern w:val="0"/>
          <w:sz w:val="24"/>
          <w:szCs w:val="24"/>
        </w:rPr>
        <w:t xml:space="preserve">, who used DNA microarray as the single-gene resolution method to estimate the DSBs formation adjacent to each ORF for the </w:t>
      </w:r>
      <w:bookmarkStart w:id="11" w:name="OLE_LINK19"/>
      <w:bookmarkStart w:id="12" w:name="OLE_LINK20"/>
      <w:r w:rsidRPr="005A05BA">
        <w:rPr>
          <w:rFonts w:cs="Times New Roman"/>
          <w:i/>
          <w:kern w:val="0"/>
          <w:sz w:val="24"/>
          <w:szCs w:val="24"/>
        </w:rPr>
        <w:t>S</w:t>
      </w:r>
      <w:r w:rsidR="00FA1183">
        <w:rPr>
          <w:rFonts w:cs="Times New Roman"/>
          <w:i/>
          <w:kern w:val="0"/>
          <w:sz w:val="24"/>
          <w:szCs w:val="24"/>
        </w:rPr>
        <w:t>.</w:t>
      </w:r>
      <w:r w:rsidRPr="005A05BA">
        <w:rPr>
          <w:rFonts w:cs="Times New Roman"/>
          <w:i/>
          <w:kern w:val="0"/>
          <w:sz w:val="24"/>
          <w:szCs w:val="24"/>
        </w:rPr>
        <w:t xml:space="preserve"> cerevisiae</w:t>
      </w:r>
      <w:bookmarkEnd w:id="11"/>
      <w:bookmarkEnd w:id="12"/>
      <w:r w:rsidRPr="005A05BA">
        <w:rPr>
          <w:rFonts w:cs="Times New Roman"/>
          <w:i/>
          <w:kern w:val="0"/>
          <w:sz w:val="24"/>
          <w:szCs w:val="24"/>
        </w:rPr>
        <w:t xml:space="preserve"> loci</w:t>
      </w:r>
      <w:r w:rsidRPr="005A05BA">
        <w:rPr>
          <w:rFonts w:cs="Times New Roman"/>
          <w:kern w:val="0"/>
          <w:sz w:val="24"/>
          <w:szCs w:val="24"/>
        </w:rPr>
        <w:t xml:space="preserve">. They measured the ratio of DSB-rich probes hybridized to total genomic probes. Based on the experimental data, Jiang et al. </w:t>
      </w:r>
      <w:r w:rsidRPr="005A05BA">
        <w:rPr>
          <w:rFonts w:cs="Times New Roman"/>
          <w:noProof/>
          <w:kern w:val="0"/>
          <w:sz w:val="24"/>
          <w:szCs w:val="24"/>
        </w:rPr>
        <w:t>[13]</w:t>
      </w:r>
      <w:r w:rsidRPr="005A05BA">
        <w:rPr>
          <w:rFonts w:cs="Times New Roman"/>
          <w:kern w:val="0"/>
          <w:sz w:val="24"/>
          <w:szCs w:val="24"/>
        </w:rPr>
        <w:t xml:space="preserve"> constructed a benchmark dataset including 490 recombination hotspots and 591 coldspots. </w:t>
      </w:r>
    </w:p>
    <w:p w14:paraId="79B3970F" w14:textId="4BA7E39B" w:rsidR="005A05BA" w:rsidRDefault="005A05BA" w:rsidP="005A05BA">
      <w:pPr>
        <w:autoSpaceDE w:val="0"/>
        <w:autoSpaceDN w:val="0"/>
        <w:adjustRightInd w:val="0"/>
        <w:ind w:firstLine="420"/>
        <w:jc w:val="left"/>
        <w:rPr>
          <w:rFonts w:cs="Times New Roman"/>
          <w:color w:val="000000"/>
          <w:kern w:val="0"/>
          <w:sz w:val="24"/>
          <w:szCs w:val="24"/>
        </w:rPr>
      </w:pPr>
      <w:r w:rsidRPr="005A05BA">
        <w:rPr>
          <w:rFonts w:cs="Times New Roman"/>
          <w:kern w:val="0"/>
          <w:sz w:val="24"/>
          <w:szCs w:val="24"/>
        </w:rPr>
        <w:t xml:space="preserve">So far most of the existing models </w:t>
      </w:r>
      <w:r w:rsidRPr="005A05BA">
        <w:rPr>
          <w:rFonts w:cs="Times New Roman"/>
          <w:noProof/>
          <w:kern w:val="0"/>
          <w:sz w:val="24"/>
          <w:szCs w:val="24"/>
        </w:rPr>
        <w:t>[13-20]</w:t>
      </w:r>
      <w:r w:rsidRPr="005A05BA">
        <w:rPr>
          <w:rFonts w:cs="Times New Roman"/>
          <w:kern w:val="0"/>
          <w:sz w:val="24"/>
          <w:szCs w:val="24"/>
        </w:rPr>
        <w:t xml:space="preserve"> were built up based on such benchmark dataset.</w:t>
      </w:r>
      <w:r w:rsidR="000F0CE8">
        <w:rPr>
          <w:rFonts w:cs="Times New Roman"/>
          <w:kern w:val="0"/>
          <w:sz w:val="24"/>
          <w:szCs w:val="24"/>
        </w:rPr>
        <w:t xml:space="preserve"> </w:t>
      </w:r>
      <w:r w:rsidRPr="005A05BA">
        <w:rPr>
          <w:rFonts w:cs="Times New Roman"/>
          <w:kern w:val="0"/>
          <w:sz w:val="24"/>
          <w:szCs w:val="24"/>
        </w:rPr>
        <w:t xml:space="preserve"> </w:t>
      </w:r>
      <w:r w:rsidR="00122017">
        <w:rPr>
          <w:rFonts w:eastAsia="宋体" w:cs="Times New Roman" w:hint="eastAsia"/>
          <w:kern w:val="0"/>
          <w:sz w:val="24"/>
          <w:szCs w:val="24"/>
        </w:rPr>
        <w:t xml:space="preserve">The </w:t>
      </w:r>
      <w:r w:rsidR="00122017" w:rsidRPr="000F0CE8">
        <w:rPr>
          <w:rFonts w:cs="Times New Roman"/>
          <w:kern w:val="0"/>
          <w:sz w:val="24"/>
          <w:szCs w:val="24"/>
        </w:rPr>
        <w:t>length distributi</w:t>
      </w:r>
      <w:r w:rsidR="00122017">
        <w:rPr>
          <w:rFonts w:cs="Times New Roman"/>
          <w:kern w:val="0"/>
          <w:sz w:val="24"/>
          <w:szCs w:val="24"/>
        </w:rPr>
        <w:t>on of original sample</w:t>
      </w:r>
      <w:r w:rsidR="00122017">
        <w:rPr>
          <w:rFonts w:eastAsia="宋体" w:cs="Times New Roman" w:hint="eastAsia"/>
          <w:kern w:val="0"/>
          <w:sz w:val="24"/>
          <w:szCs w:val="24"/>
        </w:rPr>
        <w:t>s</w:t>
      </w:r>
      <w:r w:rsidR="00122017" w:rsidRPr="000F0CE8">
        <w:rPr>
          <w:rFonts w:cs="Times New Roman"/>
          <w:kern w:val="0"/>
          <w:sz w:val="24"/>
          <w:szCs w:val="24"/>
        </w:rPr>
        <w:t xml:space="preserve"> </w:t>
      </w:r>
      <w:r w:rsidR="00122017">
        <w:rPr>
          <w:rFonts w:eastAsia="宋体" w:cs="Times New Roman" w:hint="eastAsia"/>
          <w:kern w:val="0"/>
          <w:sz w:val="24"/>
          <w:szCs w:val="24"/>
        </w:rPr>
        <w:t>was</w:t>
      </w:r>
      <w:r w:rsidR="000F0CE8" w:rsidRPr="000F0CE8">
        <w:rPr>
          <w:rFonts w:cs="Times New Roman"/>
          <w:kern w:val="0"/>
          <w:sz w:val="24"/>
          <w:szCs w:val="24"/>
        </w:rPr>
        <w:t xml:space="preserve"> </w:t>
      </w:r>
      <w:r w:rsidR="00122017">
        <w:rPr>
          <w:rFonts w:eastAsia="宋体" w:cs="Times New Roman"/>
          <w:kern w:val="0"/>
          <w:sz w:val="24"/>
          <w:szCs w:val="24"/>
        </w:rPr>
        <w:t xml:space="preserve">shown </w:t>
      </w:r>
      <w:r w:rsidR="00122017" w:rsidRPr="000F0CE8">
        <w:rPr>
          <w:rFonts w:cs="Times New Roman"/>
          <w:kern w:val="0"/>
          <w:sz w:val="24"/>
          <w:szCs w:val="24"/>
        </w:rPr>
        <w:t>in</w:t>
      </w:r>
      <w:r w:rsidR="00FA1183">
        <w:rPr>
          <w:rFonts w:cs="Times New Roman"/>
          <w:kern w:val="0"/>
          <w:sz w:val="24"/>
          <w:szCs w:val="24"/>
        </w:rPr>
        <w:t xml:space="preserve"> </w:t>
      </w:r>
      <w:r w:rsidR="00FA1183" w:rsidRPr="006608EF">
        <w:rPr>
          <w:rFonts w:cs="Times New Roman"/>
          <w:b/>
          <w:kern w:val="0"/>
          <w:sz w:val="24"/>
          <w:szCs w:val="24"/>
        </w:rPr>
        <w:t>Figure 2</w:t>
      </w:r>
      <w:r w:rsidR="000F0CE8" w:rsidRPr="000F0CE8">
        <w:rPr>
          <w:rFonts w:cs="Times New Roman"/>
          <w:kern w:val="0"/>
          <w:sz w:val="24"/>
          <w:szCs w:val="24"/>
        </w:rPr>
        <w:t>.</w:t>
      </w:r>
      <w:r w:rsidR="000F0CE8">
        <w:rPr>
          <w:rFonts w:cs="Times New Roman"/>
          <w:kern w:val="0"/>
          <w:sz w:val="24"/>
          <w:szCs w:val="24"/>
        </w:rPr>
        <w:t xml:space="preserve"> </w:t>
      </w:r>
      <w:r w:rsidR="00122017">
        <w:rPr>
          <w:rFonts w:eastAsia="宋体" w:cs="Times New Roman" w:hint="eastAsia"/>
          <w:kern w:val="0"/>
          <w:sz w:val="24"/>
          <w:szCs w:val="24"/>
        </w:rPr>
        <w:t xml:space="preserve">It was noticed that the length </w:t>
      </w:r>
      <w:r w:rsidR="00122017">
        <w:rPr>
          <w:rFonts w:eastAsia="宋体" w:cs="Times New Roman"/>
          <w:kern w:val="0"/>
          <w:sz w:val="24"/>
          <w:szCs w:val="24"/>
        </w:rPr>
        <w:t>distributed</w:t>
      </w:r>
      <w:r w:rsidR="00122017">
        <w:rPr>
          <w:rFonts w:eastAsia="宋体" w:cs="Times New Roman" w:hint="eastAsia"/>
          <w:kern w:val="0"/>
          <w:sz w:val="24"/>
          <w:szCs w:val="24"/>
        </w:rPr>
        <w:t xml:space="preserve"> in a wide range from the </w:t>
      </w:r>
      <w:r w:rsidR="00122017" w:rsidRPr="005A05BA">
        <w:rPr>
          <w:rFonts w:cs="Times New Roman"/>
          <w:kern w:val="0"/>
          <w:sz w:val="24"/>
          <w:szCs w:val="24"/>
        </w:rPr>
        <w:t xml:space="preserve">shortest one </w:t>
      </w:r>
      <w:r w:rsidR="006608EF" w:rsidRPr="006608EF">
        <w:rPr>
          <w:rFonts w:cs="Times New Roman" w:hint="eastAsia"/>
          <w:kern w:val="0"/>
          <w:sz w:val="24"/>
          <w:szCs w:val="24"/>
        </w:rPr>
        <w:t>of</w:t>
      </w:r>
      <w:r w:rsidR="00122017" w:rsidRPr="005A05BA">
        <w:rPr>
          <w:rFonts w:cs="Times New Roman"/>
          <w:kern w:val="0"/>
          <w:sz w:val="24"/>
          <w:szCs w:val="24"/>
        </w:rPr>
        <w:t xml:space="preserve"> 131 bp </w:t>
      </w:r>
      <w:r w:rsidR="00122017" w:rsidRPr="006608EF">
        <w:rPr>
          <w:rFonts w:cs="Times New Roman" w:hint="eastAsia"/>
          <w:kern w:val="0"/>
          <w:sz w:val="24"/>
          <w:szCs w:val="24"/>
        </w:rPr>
        <w:t xml:space="preserve"> to</w:t>
      </w:r>
      <w:r w:rsidR="00122017">
        <w:rPr>
          <w:rFonts w:eastAsia="宋体" w:cs="Times New Roman" w:hint="eastAsia"/>
          <w:kern w:val="0"/>
          <w:sz w:val="24"/>
          <w:szCs w:val="24"/>
        </w:rPr>
        <w:t xml:space="preserve"> the longest one of thousand</w:t>
      </w:r>
      <w:r w:rsidR="006608EF">
        <w:rPr>
          <w:rFonts w:eastAsia="宋体" w:cs="Times New Roman" w:hint="eastAsia"/>
          <w:kern w:val="0"/>
          <w:sz w:val="24"/>
          <w:szCs w:val="24"/>
        </w:rPr>
        <w:t>s</w:t>
      </w:r>
      <w:r w:rsidR="00122017">
        <w:rPr>
          <w:rFonts w:eastAsia="宋体" w:cs="Times New Roman" w:hint="eastAsia"/>
          <w:kern w:val="0"/>
          <w:sz w:val="24"/>
          <w:szCs w:val="24"/>
        </w:rPr>
        <w:t xml:space="preserve"> bp.</w:t>
      </w:r>
      <w:r w:rsidRPr="005A05BA">
        <w:rPr>
          <w:rFonts w:cs="Times New Roman"/>
          <w:kern w:val="0"/>
          <w:sz w:val="24"/>
          <w:szCs w:val="24"/>
        </w:rPr>
        <w:t xml:space="preserve"> To overcome such a shortcoming, we rebuilt the benchmark dataset according to the strategy that recombination hotspots were correlated with </w:t>
      </w:r>
      <w:bookmarkStart w:id="13" w:name="OLE_LINK40"/>
      <w:bookmarkStart w:id="14" w:name="OLE_LINK41"/>
      <w:r w:rsidRPr="005A05BA">
        <w:rPr>
          <w:rFonts w:cs="Times New Roman"/>
          <w:kern w:val="0"/>
          <w:sz w:val="24"/>
          <w:szCs w:val="24"/>
        </w:rPr>
        <w:t>peaks</w:t>
      </w:r>
      <w:bookmarkEnd w:id="13"/>
      <w:bookmarkEnd w:id="14"/>
      <w:r w:rsidRPr="005A05BA">
        <w:rPr>
          <w:rFonts w:cs="Times New Roman"/>
          <w:kern w:val="0"/>
          <w:sz w:val="24"/>
          <w:szCs w:val="24"/>
        </w:rPr>
        <w:t xml:space="preserve"> of G+C base composition </w:t>
      </w:r>
      <w:r w:rsidRPr="005A05BA">
        <w:rPr>
          <w:rFonts w:cs="Times New Roman"/>
          <w:noProof/>
          <w:kern w:val="0"/>
          <w:sz w:val="24"/>
          <w:szCs w:val="24"/>
        </w:rPr>
        <w:t>[3]</w:t>
      </w:r>
      <w:r w:rsidRPr="005A05BA">
        <w:rPr>
          <w:rFonts w:cs="Times New Roman"/>
          <w:kern w:val="0"/>
          <w:sz w:val="24"/>
          <w:szCs w:val="24"/>
        </w:rPr>
        <w:t>. By doing so, we unified the length of each sample to 131 bp because the length of shortest sequence is 131 bp. For those sequences with &gt;1</w:t>
      </w:r>
      <w:r w:rsidRPr="005A05BA">
        <w:rPr>
          <w:rFonts w:cs="Times New Roman"/>
          <w:color w:val="000000"/>
          <w:kern w:val="0"/>
          <w:sz w:val="24"/>
          <w:szCs w:val="24"/>
        </w:rPr>
        <w:t>31 bp, we chose their subsequences with 131 bp that have the maximum GC content. As a result, the new dataset also has 490 samples for recombination hotspots and 591 samples for recombination coldspots</w:t>
      </w:r>
      <w:r w:rsidR="00122017">
        <w:rPr>
          <w:rFonts w:eastAsia="宋体" w:cs="Times New Roman" w:hint="eastAsia"/>
          <w:color w:val="000000"/>
          <w:kern w:val="0"/>
          <w:sz w:val="24"/>
          <w:szCs w:val="24"/>
        </w:rPr>
        <w:t>,</w:t>
      </w:r>
      <w:r w:rsidRPr="005A05BA">
        <w:rPr>
          <w:rFonts w:cs="Times New Roman"/>
          <w:color w:val="000000"/>
          <w:kern w:val="0"/>
          <w:sz w:val="24"/>
          <w:szCs w:val="24"/>
        </w:rPr>
        <w:t xml:space="preserve"> but all the sequences are 131 bp long now. The new benchmark dataset </w:t>
      </w:r>
      <w:bookmarkStart w:id="15" w:name="OLE_LINK51"/>
      <w:bookmarkStart w:id="16" w:name="OLE_LINK52"/>
      <w:r w:rsidRPr="005A05BA">
        <w:rPr>
          <w:rFonts w:cs="Times New Roman"/>
          <w:color w:val="000000"/>
          <w:kern w:val="0"/>
          <w:sz w:val="24"/>
          <w:szCs w:val="24"/>
        </w:rPr>
        <w:t xml:space="preserve">can be downloaded </w:t>
      </w:r>
      <w:bookmarkEnd w:id="9"/>
      <w:bookmarkEnd w:id="10"/>
      <w:bookmarkEnd w:id="15"/>
      <w:bookmarkEnd w:id="16"/>
      <w:r w:rsidRPr="005A05BA">
        <w:rPr>
          <w:rFonts w:cs="Times New Roman"/>
          <w:color w:val="000000"/>
          <w:kern w:val="0"/>
          <w:sz w:val="24"/>
          <w:szCs w:val="24"/>
        </w:rPr>
        <w:t>from the link at</w:t>
      </w:r>
      <w:r w:rsidR="00FA1183">
        <w:rPr>
          <w:rFonts w:cs="Times New Roman"/>
          <w:color w:val="000000"/>
          <w:kern w:val="0"/>
          <w:sz w:val="24"/>
          <w:szCs w:val="24"/>
        </w:rPr>
        <w:t xml:space="preserve"> </w:t>
      </w:r>
      <w:hyperlink r:id="rId17" w:history="1">
        <w:r w:rsidR="00FA1183" w:rsidRPr="00AA06F6">
          <w:rPr>
            <w:rStyle w:val="aa"/>
            <w:rFonts w:cs="Times New Roman"/>
            <w:kern w:val="0"/>
            <w:sz w:val="24"/>
            <w:szCs w:val="24"/>
          </w:rPr>
          <w:t>http://lin-group.cn/server/iRSpot-Pse6NC</w:t>
        </w:r>
      </w:hyperlink>
      <w:r w:rsidR="00FA1183">
        <w:rPr>
          <w:rFonts w:cs="Times New Roman"/>
          <w:color w:val="000000"/>
          <w:kern w:val="0"/>
          <w:sz w:val="24"/>
          <w:szCs w:val="24"/>
        </w:rPr>
        <w:t>.</w:t>
      </w:r>
    </w:p>
    <w:p w14:paraId="2AB29D7A" w14:textId="77777777" w:rsidR="00FA1183" w:rsidRPr="005A05BA" w:rsidRDefault="00FA1183" w:rsidP="005A05BA">
      <w:pPr>
        <w:autoSpaceDE w:val="0"/>
        <w:autoSpaceDN w:val="0"/>
        <w:adjustRightInd w:val="0"/>
        <w:ind w:firstLine="420"/>
        <w:jc w:val="left"/>
        <w:rPr>
          <w:rFonts w:cs="Times New Roman"/>
          <w:color w:val="000000"/>
          <w:kern w:val="0"/>
          <w:sz w:val="24"/>
          <w:szCs w:val="24"/>
        </w:rPr>
      </w:pPr>
    </w:p>
    <w:p w14:paraId="0A0996C6" w14:textId="77777777" w:rsidR="000F0CE8" w:rsidRDefault="000F0CE8" w:rsidP="000F0CE8">
      <w:pPr>
        <w:autoSpaceDE w:val="0"/>
        <w:autoSpaceDN w:val="0"/>
        <w:adjustRightInd w:val="0"/>
        <w:ind w:firstLine="420"/>
        <w:rPr>
          <w:rFonts w:ascii="Times New Roman" w:hAnsi="Times New Roman" w:cs="Times New Roman"/>
          <w:color w:val="000000"/>
          <w:kern w:val="0"/>
          <w:sz w:val="22"/>
        </w:rPr>
      </w:pPr>
      <w:r>
        <w:rPr>
          <w:noProof/>
        </w:rPr>
        <w:drawing>
          <wp:inline distT="0" distB="0" distL="0" distR="0" wp14:anchorId="239A880D" wp14:editId="7690F674">
            <wp:extent cx="5320146" cy="2584400"/>
            <wp:effectExtent l="0" t="0" r="13970" b="698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E9E247" w14:textId="66CBB676" w:rsidR="000F0CE8" w:rsidRPr="001D5133" w:rsidRDefault="000F0CE8" w:rsidP="001D5133">
      <w:pPr>
        <w:jc w:val="left"/>
        <w:rPr>
          <w:rFonts w:cs="Times New Roman"/>
          <w:color w:val="000000"/>
          <w:kern w:val="0"/>
          <w:sz w:val="24"/>
          <w:szCs w:val="24"/>
        </w:rPr>
      </w:pPr>
      <w:bookmarkStart w:id="17" w:name="OLE_LINK22"/>
      <w:bookmarkStart w:id="18" w:name="OLE_LINK23"/>
      <w:r w:rsidRPr="001D5133">
        <w:rPr>
          <w:rFonts w:cs="Times New Roman"/>
          <w:b/>
          <w:color w:val="000000"/>
          <w:kern w:val="0"/>
          <w:sz w:val="24"/>
          <w:szCs w:val="24"/>
        </w:rPr>
        <w:t>Figure</w:t>
      </w:r>
      <w:r w:rsidRPr="001D5133">
        <w:rPr>
          <w:rFonts w:cs="Times New Roman" w:hint="eastAsia"/>
          <w:b/>
          <w:color w:val="000000"/>
          <w:kern w:val="0"/>
          <w:sz w:val="24"/>
          <w:szCs w:val="24"/>
        </w:rPr>
        <w:t xml:space="preserve"> 2</w:t>
      </w:r>
      <w:bookmarkEnd w:id="17"/>
      <w:bookmarkEnd w:id="18"/>
      <w:r w:rsidRPr="001D5133">
        <w:rPr>
          <w:rFonts w:cs="Times New Roman"/>
          <w:b/>
          <w:color w:val="000000"/>
          <w:kern w:val="0"/>
          <w:sz w:val="24"/>
          <w:szCs w:val="24"/>
        </w:rPr>
        <w:t>:</w:t>
      </w:r>
      <w:r w:rsidRPr="001D5133">
        <w:rPr>
          <w:rFonts w:cs="Times New Roman"/>
          <w:color w:val="000000"/>
          <w:kern w:val="0"/>
          <w:sz w:val="24"/>
          <w:szCs w:val="24"/>
        </w:rPr>
        <w:t xml:space="preserve"> </w:t>
      </w:r>
      <w:r w:rsidRPr="001D5133">
        <w:rPr>
          <w:rFonts w:cs="Times New Roman" w:hint="eastAsia"/>
          <w:color w:val="000000"/>
          <w:kern w:val="0"/>
          <w:sz w:val="24"/>
          <w:szCs w:val="24"/>
        </w:rPr>
        <w:t xml:space="preserve">The </w:t>
      </w:r>
      <w:r w:rsidRPr="001D5133">
        <w:rPr>
          <w:rFonts w:cs="Times New Roman"/>
          <w:color w:val="000000"/>
          <w:kern w:val="0"/>
          <w:sz w:val="24"/>
          <w:szCs w:val="24"/>
        </w:rPr>
        <w:t>length distribution of benchmark dataset samples</w:t>
      </w:r>
      <w:r w:rsidRPr="001D5133">
        <w:rPr>
          <w:rFonts w:cs="Times New Roman" w:hint="eastAsia"/>
          <w:color w:val="000000"/>
          <w:kern w:val="0"/>
          <w:sz w:val="24"/>
          <w:szCs w:val="24"/>
        </w:rPr>
        <w:t>.</w:t>
      </w:r>
    </w:p>
    <w:p w14:paraId="79B713FB" w14:textId="77777777" w:rsidR="005A05BA" w:rsidRPr="000F0CE8" w:rsidRDefault="005A05BA" w:rsidP="005A05BA">
      <w:pPr>
        <w:autoSpaceDE w:val="0"/>
        <w:autoSpaceDN w:val="0"/>
        <w:adjustRightInd w:val="0"/>
        <w:ind w:firstLine="420"/>
        <w:jc w:val="left"/>
        <w:rPr>
          <w:rFonts w:cs="Times New Roman"/>
          <w:color w:val="000000"/>
          <w:kern w:val="0"/>
          <w:sz w:val="24"/>
          <w:szCs w:val="24"/>
        </w:rPr>
      </w:pPr>
    </w:p>
    <w:p w14:paraId="7F8675FF" w14:textId="77777777" w:rsidR="005A05BA" w:rsidRPr="005A05BA" w:rsidRDefault="005A05BA" w:rsidP="005A05BA">
      <w:pPr>
        <w:pStyle w:val="a9"/>
        <w:numPr>
          <w:ilvl w:val="1"/>
          <w:numId w:val="11"/>
        </w:numPr>
        <w:autoSpaceDE w:val="0"/>
        <w:autoSpaceDN w:val="0"/>
        <w:adjustRightInd w:val="0"/>
        <w:ind w:firstLineChars="0"/>
        <w:jc w:val="left"/>
        <w:rPr>
          <w:rFonts w:cs="Times New Roman"/>
          <w:b/>
          <w:sz w:val="24"/>
          <w:szCs w:val="24"/>
        </w:rPr>
      </w:pPr>
      <w:r w:rsidRPr="005A05BA">
        <w:rPr>
          <w:rFonts w:cs="Times New Roman"/>
          <w:b/>
          <w:sz w:val="24"/>
          <w:szCs w:val="24"/>
        </w:rPr>
        <w:t>Hexamer composition and its PseKNC vector</w:t>
      </w:r>
    </w:p>
    <w:p w14:paraId="6469B48A" w14:textId="108993C6" w:rsidR="005A05BA" w:rsidRDefault="005A05BA" w:rsidP="005A05BA">
      <w:pPr>
        <w:tabs>
          <w:tab w:val="left" w:pos="360"/>
        </w:tabs>
        <w:adjustRightInd w:val="0"/>
        <w:snapToGrid w:val="0"/>
        <w:spacing w:before="120"/>
        <w:jc w:val="left"/>
        <w:rPr>
          <w:sz w:val="24"/>
          <w:szCs w:val="24"/>
        </w:rPr>
      </w:pPr>
      <w:r w:rsidRPr="005A05BA">
        <w:rPr>
          <w:rFonts w:cs="Times New Roman"/>
          <w:color w:val="000000"/>
          <w:kern w:val="0"/>
          <w:sz w:val="24"/>
          <w:szCs w:val="24"/>
        </w:rPr>
        <w:lastRenderedPageBreak/>
        <w:tab/>
        <w:t xml:space="preserve">How to translate a DNA sequence </w:t>
      </w:r>
      <w:r w:rsidRPr="005A05BA">
        <w:rPr>
          <w:rFonts w:cs="Times New Roman"/>
          <w:b/>
          <w:i/>
          <w:color w:val="000000"/>
          <w:kern w:val="0"/>
          <w:sz w:val="24"/>
          <w:szCs w:val="24"/>
        </w:rPr>
        <w:t>D</w:t>
      </w:r>
      <w:r w:rsidRPr="005A05BA">
        <w:rPr>
          <w:rFonts w:cs="Times New Roman"/>
          <w:color w:val="000000"/>
          <w:kern w:val="0"/>
          <w:sz w:val="24"/>
          <w:szCs w:val="24"/>
        </w:rPr>
        <w:t xml:space="preserve"> with </w:t>
      </w:r>
      <w:r w:rsidRPr="005A05BA">
        <w:rPr>
          <w:rFonts w:cs="Times New Roman"/>
          <w:i/>
          <w:color w:val="000000"/>
          <w:kern w:val="0"/>
          <w:sz w:val="24"/>
          <w:szCs w:val="24"/>
        </w:rPr>
        <w:t>L</w:t>
      </w:r>
      <w:r w:rsidRPr="005A05BA">
        <w:rPr>
          <w:rFonts w:cs="Times New Roman"/>
          <w:color w:val="000000"/>
          <w:kern w:val="0"/>
          <w:sz w:val="24"/>
          <w:szCs w:val="24"/>
        </w:rPr>
        <w:t xml:space="preserve"> bases into a vector is the second important step to develop a predictor for discriminating recombination hotspots from recombination coldspots. This is because all the existing machine-learning algorithms can only handle vectors but not sequences as elaborated in </w:t>
      </w:r>
      <w:r w:rsidRPr="005A05BA">
        <w:rPr>
          <w:noProof/>
          <w:sz w:val="24"/>
          <w:szCs w:val="24"/>
        </w:rPr>
        <w:t>[36]</w:t>
      </w:r>
      <w:r w:rsidRPr="005A05BA">
        <w:rPr>
          <w:rFonts w:cs="Times New Roman"/>
          <w:color w:val="000000"/>
          <w:kern w:val="0"/>
          <w:sz w:val="24"/>
          <w:szCs w:val="24"/>
        </w:rPr>
        <w:t xml:space="preserve">. </w:t>
      </w:r>
      <w:r w:rsidRPr="005A05BA">
        <w:rPr>
          <w:sz w:val="24"/>
          <w:szCs w:val="24"/>
        </w:rPr>
        <w:t>But a vector in a discrete framework might totally lose all the sequence-order or pattern information. To deal with this problem, the PseAAC (</w:t>
      </w:r>
      <w:r w:rsidRPr="005A05BA">
        <w:rPr>
          <w:sz w:val="24"/>
          <w:szCs w:val="24"/>
          <w:u w:val="single"/>
        </w:rPr>
        <w:t>Pse</w:t>
      </w:r>
      <w:r w:rsidRPr="005A05BA">
        <w:rPr>
          <w:sz w:val="24"/>
          <w:szCs w:val="24"/>
        </w:rPr>
        <w:t xml:space="preserve">udo </w:t>
      </w:r>
      <w:r w:rsidRPr="005A05BA">
        <w:rPr>
          <w:sz w:val="24"/>
          <w:szCs w:val="24"/>
          <w:u w:val="single"/>
        </w:rPr>
        <w:t>A</w:t>
      </w:r>
      <w:r w:rsidRPr="005A05BA">
        <w:rPr>
          <w:sz w:val="24"/>
          <w:szCs w:val="24"/>
        </w:rPr>
        <w:t xml:space="preserve">mino </w:t>
      </w:r>
      <w:r w:rsidRPr="005A05BA">
        <w:rPr>
          <w:sz w:val="24"/>
          <w:szCs w:val="24"/>
          <w:u w:val="single"/>
        </w:rPr>
        <w:t>A</w:t>
      </w:r>
      <w:r w:rsidRPr="005A05BA">
        <w:rPr>
          <w:sz w:val="24"/>
          <w:szCs w:val="24"/>
        </w:rPr>
        <w:t xml:space="preserve">cid </w:t>
      </w:r>
      <w:r w:rsidRPr="005A05BA">
        <w:rPr>
          <w:sz w:val="24"/>
          <w:szCs w:val="24"/>
          <w:u w:val="single"/>
        </w:rPr>
        <w:t>C</w:t>
      </w:r>
      <w:r w:rsidRPr="005A05BA">
        <w:rPr>
          <w:sz w:val="24"/>
          <w:szCs w:val="24"/>
        </w:rPr>
        <w:t xml:space="preserve">omposition) was introduced </w:t>
      </w:r>
      <w:r w:rsidRPr="005A05BA">
        <w:rPr>
          <w:noProof/>
          <w:sz w:val="24"/>
          <w:szCs w:val="24"/>
        </w:rPr>
        <w:t>[37]</w:t>
      </w:r>
      <w:r w:rsidRPr="005A05BA">
        <w:rPr>
          <w:sz w:val="24"/>
          <w:szCs w:val="24"/>
        </w:rPr>
        <w:t xml:space="preserve">. Ever since the concept of PseAAC was proposed, it has been swiftly penetrated into many biomedicine and drug development areas </w:t>
      </w:r>
      <w:r w:rsidRPr="005A05BA">
        <w:rPr>
          <w:noProof/>
          <w:sz w:val="24"/>
          <w:szCs w:val="24"/>
        </w:rPr>
        <w:t>[38; 39]</w:t>
      </w:r>
      <w:r w:rsidRPr="005A05BA">
        <w:rPr>
          <w:sz w:val="24"/>
          <w:szCs w:val="24"/>
        </w:rPr>
        <w:t xml:space="preserve"> as well as nearly all the areas of computational proteomics (see, e.g., </w:t>
      </w:r>
      <w:r w:rsidRPr="005A05BA">
        <w:rPr>
          <w:noProof/>
          <w:sz w:val="24"/>
          <w:szCs w:val="24"/>
        </w:rPr>
        <w:t>[40-48]</w:t>
      </w:r>
      <w:r w:rsidRPr="005A05BA">
        <w:rPr>
          <w:sz w:val="24"/>
          <w:szCs w:val="24"/>
        </w:rPr>
        <w:t xml:space="preserve"> and a long list of references cited in a recent review paper </w:t>
      </w:r>
      <w:r w:rsidRPr="005A05BA">
        <w:rPr>
          <w:noProof/>
          <w:sz w:val="24"/>
          <w:szCs w:val="24"/>
        </w:rPr>
        <w:t>[49]</w:t>
      </w:r>
      <w:r w:rsidRPr="005A05BA">
        <w:rPr>
          <w:sz w:val="24"/>
          <w:szCs w:val="24"/>
        </w:rPr>
        <w:t xml:space="preserve">). Encouraged by the successes of using PseAAC to deal with protein/peptide sequences, its idea has been extended to deal with DNA/RNA sequences </w:t>
      </w:r>
      <w:r w:rsidRPr="005A05BA">
        <w:rPr>
          <w:noProof/>
          <w:sz w:val="24"/>
          <w:szCs w:val="24"/>
        </w:rPr>
        <w:t>[16; 22; 24; 32; 50]</w:t>
      </w:r>
      <w:r w:rsidRPr="005A05BA">
        <w:rPr>
          <w:sz w:val="24"/>
          <w:szCs w:val="24"/>
        </w:rPr>
        <w:t xml:space="preserve"> in computational genomics via PseKNC (</w:t>
      </w:r>
      <w:r w:rsidRPr="005A05BA">
        <w:rPr>
          <w:sz w:val="24"/>
          <w:szCs w:val="24"/>
          <w:u w:val="single"/>
        </w:rPr>
        <w:t>Pse</w:t>
      </w:r>
      <w:r w:rsidRPr="005A05BA">
        <w:rPr>
          <w:sz w:val="24"/>
          <w:szCs w:val="24"/>
        </w:rPr>
        <w:t xml:space="preserve">udo </w:t>
      </w:r>
      <w:r w:rsidRPr="005A05BA">
        <w:rPr>
          <w:sz w:val="24"/>
          <w:szCs w:val="24"/>
          <w:u w:val="single"/>
        </w:rPr>
        <w:t>K</w:t>
      </w:r>
      <w:r w:rsidRPr="005A05BA">
        <w:rPr>
          <w:sz w:val="24"/>
          <w:szCs w:val="24"/>
        </w:rPr>
        <w:t xml:space="preserve">-tuple </w:t>
      </w:r>
      <w:r w:rsidRPr="005A05BA">
        <w:rPr>
          <w:sz w:val="24"/>
          <w:szCs w:val="24"/>
          <w:u w:val="single"/>
        </w:rPr>
        <w:t>N</w:t>
      </w:r>
      <w:r w:rsidRPr="005A05BA">
        <w:rPr>
          <w:sz w:val="24"/>
          <w:szCs w:val="24"/>
        </w:rPr>
        <w:t xml:space="preserve">ucleotide </w:t>
      </w:r>
      <w:r w:rsidRPr="005A05BA">
        <w:rPr>
          <w:sz w:val="24"/>
          <w:szCs w:val="24"/>
          <w:u w:val="single"/>
        </w:rPr>
        <w:t>C</w:t>
      </w:r>
      <w:r w:rsidRPr="005A05BA">
        <w:rPr>
          <w:sz w:val="24"/>
          <w:szCs w:val="24"/>
        </w:rPr>
        <w:t xml:space="preserve">omposition) </w:t>
      </w:r>
      <w:r w:rsidRPr="005A05BA">
        <w:rPr>
          <w:noProof/>
          <w:sz w:val="24"/>
          <w:szCs w:val="24"/>
        </w:rPr>
        <w:t>[51; 52]</w:t>
      </w:r>
      <w:r w:rsidRPr="005A05BA">
        <w:rPr>
          <w:sz w:val="24"/>
          <w:szCs w:val="24"/>
        </w:rPr>
        <w:t xml:space="preserve">. According to </w:t>
      </w:r>
      <w:r w:rsidRPr="005A05BA">
        <w:rPr>
          <w:noProof/>
          <w:sz w:val="24"/>
          <w:szCs w:val="24"/>
        </w:rPr>
        <w:t>[53]</w:t>
      </w:r>
      <w:r w:rsidRPr="005A05BA">
        <w:rPr>
          <w:sz w:val="24"/>
          <w:szCs w:val="24"/>
        </w:rPr>
        <w:t xml:space="preserve">, for a DNA sample with </w:t>
      </w:r>
      <w:r w:rsidRPr="005A05BA">
        <w:rPr>
          <w:i/>
          <w:sz w:val="24"/>
          <w:szCs w:val="24"/>
        </w:rPr>
        <w:t>L</w:t>
      </w:r>
      <w:r w:rsidRPr="005A05BA">
        <w:rPr>
          <w:sz w:val="24"/>
          <w:szCs w:val="24"/>
        </w:rPr>
        <w:t xml:space="preserve"> </w:t>
      </w:r>
      <w:r w:rsidRPr="005A05BA">
        <w:rPr>
          <w:rFonts w:cs="Times New Roman"/>
          <w:color w:val="000000"/>
          <w:kern w:val="0"/>
          <w:sz w:val="24"/>
          <w:szCs w:val="24"/>
        </w:rPr>
        <w:t>nucleic acid residues</w:t>
      </w:r>
      <w:r w:rsidRPr="005A05BA">
        <w:rPr>
          <w:sz w:val="24"/>
          <w:szCs w:val="24"/>
        </w:rPr>
        <w:t xml:space="preserve"> </w:t>
      </w:r>
    </w:p>
    <w:p w14:paraId="08F6C1B1" w14:textId="01333750" w:rsidR="00FA1183" w:rsidRPr="00FA1183" w:rsidRDefault="00FA1183" w:rsidP="00FA1183">
      <w:pPr>
        <w:tabs>
          <w:tab w:val="left" w:pos="360"/>
        </w:tabs>
        <w:adjustRightInd w:val="0"/>
        <w:snapToGrid w:val="0"/>
        <w:spacing w:before="120"/>
        <w:jc w:val="right"/>
        <w:rPr>
          <w:rFonts w:eastAsia="宋体"/>
          <w:sz w:val="24"/>
          <w:szCs w:val="24"/>
        </w:rPr>
      </w:pPr>
      <m:oMath>
        <m:r>
          <m:rPr>
            <m:sty m:val="b"/>
          </m:rPr>
          <w:rPr>
            <w:rFonts w:ascii="Cambria Math" w:hAnsi="Cambria Math"/>
            <w:sz w:val="24"/>
            <w:szCs w:val="24"/>
          </w:rPr>
          <m:t xml:space="preserve">D= </m:t>
        </m:r>
        <m:sSub>
          <m:sSubPr>
            <m:ctrlPr>
              <w:rPr>
                <w:rFonts w:ascii="Cambria Math" w:hAnsi="Cambria Math"/>
                <w:sz w:val="24"/>
                <w:szCs w:val="24"/>
              </w:rPr>
            </m:ctrlPr>
          </m:sSubPr>
          <m:e>
            <m:r>
              <m:rPr>
                <m:sty m:val="p"/>
              </m:rPr>
              <w:rPr>
                <w:rFonts w:ascii="Cambria Math" w:hAnsi="Cambria Math"/>
                <w:sz w:val="24"/>
                <w:szCs w:val="24"/>
              </w:rPr>
              <m:t>R</m:t>
            </m:r>
          </m:e>
          <m:sub>
            <m:r>
              <w:rPr>
                <w:rFonts w:ascii="Cambria Math" w:hAnsi="Cambria Math"/>
                <w:sz w:val="24"/>
                <w:szCs w:val="24"/>
              </w:rPr>
              <m:t>1</m:t>
            </m:r>
          </m:sub>
        </m:sSub>
        <m:sSub>
          <m:sSubPr>
            <m:ctrlPr>
              <w:rPr>
                <w:rFonts w:ascii="Cambria Math" w:hAnsi="Cambria Math"/>
                <w:i/>
                <w:sz w:val="24"/>
                <w:szCs w:val="24"/>
              </w:rPr>
            </m:ctrlPr>
          </m:sSubPr>
          <m:e>
            <m:r>
              <m:rPr>
                <m:sty m:val="p"/>
              </m:rPr>
              <w:rPr>
                <w:rFonts w:ascii="Cambria Math" w:hAnsi="Cambria Math"/>
                <w:sz w:val="24"/>
                <w:szCs w:val="24"/>
              </w:rPr>
              <m:t>R</m:t>
            </m:r>
          </m:e>
          <m:sub>
            <m:r>
              <w:rPr>
                <w:rFonts w:ascii="Cambria Math" w:hAnsi="Cambria Math"/>
                <w:sz w:val="24"/>
                <w:szCs w:val="24"/>
              </w:rPr>
              <m:t>2</m:t>
            </m:r>
          </m:sub>
        </m:sSub>
        <m:sSub>
          <m:sSubPr>
            <m:ctrlPr>
              <w:rPr>
                <w:rFonts w:ascii="Cambria Math" w:hAnsi="Cambria Math"/>
                <w:i/>
                <w:sz w:val="24"/>
                <w:szCs w:val="24"/>
              </w:rPr>
            </m:ctrlPr>
          </m:sSubPr>
          <m:e>
            <m:r>
              <m:rPr>
                <m:sty m:val="p"/>
              </m:rPr>
              <w:rPr>
                <w:rFonts w:ascii="Cambria Math" w:hAnsi="Cambria Math"/>
                <w:sz w:val="24"/>
                <w:szCs w:val="24"/>
              </w:rPr>
              <m:t>R</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R</m:t>
            </m:r>
          </m:e>
          <m:sub>
            <m:r>
              <w:rPr>
                <w:rFonts w:ascii="Cambria Math" w:hAnsi="Cambria Math"/>
                <w:sz w:val="24"/>
                <w:szCs w:val="24"/>
              </w:rPr>
              <m:t>L</m:t>
            </m:r>
          </m:sub>
        </m:sSub>
      </m:oMath>
      <w:r>
        <w:rPr>
          <w:rFonts w:eastAsia="宋体" w:hint="eastAsia"/>
          <w:sz w:val="24"/>
          <w:szCs w:val="24"/>
        </w:rPr>
        <w:t xml:space="preserve">   </w:t>
      </w:r>
      <w:r>
        <w:rPr>
          <w:rFonts w:eastAsia="宋体"/>
          <w:sz w:val="24"/>
          <w:szCs w:val="24"/>
        </w:rPr>
        <w:tab/>
      </w:r>
      <w:r>
        <w:rPr>
          <w:rFonts w:eastAsia="宋体"/>
          <w:sz w:val="24"/>
          <w:szCs w:val="24"/>
        </w:rPr>
        <w:tab/>
      </w:r>
      <w:r>
        <w:rPr>
          <w:rFonts w:eastAsia="宋体"/>
          <w:sz w:val="24"/>
          <w:szCs w:val="24"/>
        </w:rPr>
        <w:tab/>
      </w:r>
      <w:r>
        <w:rPr>
          <w:rFonts w:eastAsia="宋体"/>
          <w:sz w:val="24"/>
          <w:szCs w:val="24"/>
        </w:rPr>
        <w:tab/>
      </w:r>
      <w:r>
        <w:rPr>
          <w:rFonts w:eastAsia="宋体"/>
          <w:sz w:val="24"/>
          <w:szCs w:val="24"/>
        </w:rPr>
        <w:tab/>
      </w:r>
      <w:r>
        <w:rPr>
          <w:rFonts w:eastAsia="宋体"/>
          <w:sz w:val="24"/>
          <w:szCs w:val="24"/>
        </w:rPr>
        <w:tab/>
      </w:r>
      <w:r>
        <w:rPr>
          <w:rFonts w:eastAsia="宋体"/>
          <w:sz w:val="24"/>
          <w:szCs w:val="24"/>
        </w:rPr>
        <w:tab/>
      </w:r>
      <w:r>
        <w:rPr>
          <w:rFonts w:eastAsia="宋体" w:hint="eastAsia"/>
          <w:sz w:val="24"/>
          <w:szCs w:val="24"/>
        </w:rPr>
        <w:t xml:space="preserve"> (1)</w:t>
      </w:r>
    </w:p>
    <w:p w14:paraId="166C6289" w14:textId="20A3FEA6" w:rsidR="005A05BA" w:rsidRDefault="005A05BA" w:rsidP="005A05BA">
      <w:pPr>
        <w:adjustRightInd w:val="0"/>
        <w:snapToGrid w:val="0"/>
        <w:jc w:val="left"/>
        <w:rPr>
          <w:sz w:val="24"/>
          <w:szCs w:val="24"/>
        </w:rPr>
      </w:pPr>
      <w:r w:rsidRPr="005A05BA">
        <w:rPr>
          <w:sz w:val="24"/>
          <w:szCs w:val="24"/>
        </w:rPr>
        <w:t xml:space="preserve">its general form of PseKNC can be formulated as  </w:t>
      </w:r>
    </w:p>
    <w:p w14:paraId="4E6CEB50" w14:textId="27307E69" w:rsidR="00FA1183" w:rsidRPr="00FA1183" w:rsidRDefault="00FA1183" w:rsidP="00FA1183">
      <w:pPr>
        <w:adjustRightInd w:val="0"/>
        <w:snapToGrid w:val="0"/>
        <w:jc w:val="right"/>
        <w:rPr>
          <w:rFonts w:eastAsia="宋体"/>
          <w:sz w:val="24"/>
          <w:szCs w:val="24"/>
        </w:rPr>
      </w:pPr>
      <m:oMath>
        <m:r>
          <m:rPr>
            <m:sty m:val="b"/>
          </m:rPr>
          <w:rPr>
            <w:rFonts w:ascii="Cambria Math" w:hAnsi="Cambria Math"/>
            <w:sz w:val="24"/>
            <w:szCs w:val="24"/>
          </w:rPr>
          <m:t>D</m:t>
        </m:r>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sSub>
                  <m:sSubPr>
                    <m:ctrlPr>
                      <w:rPr>
                        <w:rFonts w:ascii="Cambria Math" w:hAnsi="Cambria Math"/>
                        <w:i/>
                        <w:sz w:val="24"/>
                        <w:szCs w:val="24"/>
                      </w:rPr>
                    </m:ctrlPr>
                  </m:sSubPr>
                  <m:e>
                    <m:r>
                      <m:rPr>
                        <m:sty m:val="p"/>
                      </m:rPr>
                      <w:rPr>
                        <w:rFonts w:ascii="Cambria Math" w:hAnsi="Cambria Math"/>
                        <w:sz w:val="24"/>
                        <w:szCs w:val="24"/>
                      </w:rPr>
                      <m:t>ϕ</m:t>
                    </m:r>
                  </m:e>
                  <m:sub>
                    <m:r>
                      <m:rPr>
                        <m:sty m:val="p"/>
                      </m:rP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ϕ</m:t>
                    </m:r>
                  </m:e>
                  <m:sub>
                    <m:r>
                      <w:rPr>
                        <w:rFonts w:ascii="Cambria Math" w:hAnsi="Cambria Math"/>
                        <w:sz w:val="24"/>
                        <w:szCs w:val="24"/>
                      </w:rPr>
                      <m:t>2</m:t>
                    </m:r>
                  </m:sub>
                </m:sSub>
                <m:r>
                  <w:rPr>
                    <w:rFonts w:ascii="Cambria Math" w:hAnsi="Cambria Math"/>
                    <w:sz w:val="24"/>
                    <w:szCs w:val="24"/>
                  </w:rPr>
                  <m:t xml:space="preserve">   ⋯   </m:t>
                </m:r>
                <m:sSub>
                  <m:sSubPr>
                    <m:ctrlPr>
                      <w:rPr>
                        <w:rFonts w:ascii="Cambria Math" w:hAnsi="Cambria Math"/>
                        <w:i/>
                        <w:sz w:val="24"/>
                        <w:szCs w:val="24"/>
                      </w:rPr>
                    </m:ctrlPr>
                  </m:sSubPr>
                  <m:e>
                    <m:r>
                      <m:rPr>
                        <m:sty m:val="p"/>
                      </m:rPr>
                      <w:rPr>
                        <w:rFonts w:ascii="Cambria Math" w:hAnsi="Cambria Math"/>
                        <w:sz w:val="24"/>
                        <w:szCs w:val="24"/>
                      </w:rPr>
                      <m:t>ϕ</m:t>
                    </m:r>
                  </m:e>
                  <m:sub>
                    <m:r>
                      <w:rPr>
                        <w:rFonts w:ascii="Cambria Math" w:hAnsi="Cambria Math"/>
                        <w:sz w:val="24"/>
                        <w:szCs w:val="24"/>
                      </w:rPr>
                      <m:t>u</m:t>
                    </m:r>
                  </m:sub>
                </m:sSub>
                <m:r>
                  <w:rPr>
                    <w:rFonts w:ascii="Cambria Math" w:hAnsi="Cambria Math"/>
                    <w:sz w:val="24"/>
                    <w:szCs w:val="24"/>
                  </w:rPr>
                  <m:t xml:space="preserve">   ⋯   </m:t>
                </m:r>
                <m:sSub>
                  <m:sSubPr>
                    <m:ctrlPr>
                      <w:rPr>
                        <w:rFonts w:ascii="Cambria Math" w:hAnsi="Cambria Math"/>
                        <w:i/>
                        <w:sz w:val="24"/>
                        <w:szCs w:val="24"/>
                      </w:rPr>
                    </m:ctrlPr>
                  </m:sSubPr>
                  <m:e>
                    <m:r>
                      <m:rPr>
                        <m:sty m:val="p"/>
                      </m:rPr>
                      <w:rPr>
                        <w:rFonts w:ascii="Cambria Math" w:hAnsi="Cambria Math"/>
                        <w:sz w:val="24"/>
                        <w:szCs w:val="24"/>
                      </w:rPr>
                      <m:t>ϕ</m:t>
                    </m:r>
                  </m:e>
                  <m:sub>
                    <m:r>
                      <m:rPr>
                        <m:sty m:val="p"/>
                      </m:rPr>
                      <w:rPr>
                        <w:rFonts w:ascii="Cambria Math" w:hAnsi="Cambria Math"/>
                        <w:sz w:val="24"/>
                        <w:szCs w:val="24"/>
                      </w:rPr>
                      <m:t>Γ</m:t>
                    </m:r>
                  </m:sub>
                </m:sSub>
              </m:e>
            </m:d>
          </m:e>
          <m:sup>
            <m:r>
              <m:rPr>
                <m:sty m:val="b"/>
              </m:rPr>
              <w:rPr>
                <w:rFonts w:ascii="Cambria Math" w:hAnsi="Cambria Math"/>
                <w:sz w:val="24"/>
                <w:szCs w:val="24"/>
              </w:rPr>
              <m:t>T</m:t>
            </m:r>
          </m:sup>
        </m:sSup>
      </m:oMath>
      <w:r>
        <w:rPr>
          <w:rFonts w:eastAsia="宋体" w:hint="eastAsia"/>
          <w:sz w:val="24"/>
          <w:szCs w:val="24"/>
        </w:rPr>
        <w:t xml:space="preserve">   </w:t>
      </w:r>
      <w:r>
        <w:rPr>
          <w:rFonts w:eastAsia="宋体"/>
          <w:sz w:val="24"/>
          <w:szCs w:val="24"/>
        </w:rPr>
        <w:tab/>
      </w:r>
      <w:r>
        <w:rPr>
          <w:rFonts w:eastAsia="宋体"/>
          <w:sz w:val="24"/>
          <w:szCs w:val="24"/>
        </w:rPr>
        <w:tab/>
      </w:r>
      <w:r>
        <w:rPr>
          <w:rFonts w:eastAsia="宋体"/>
          <w:sz w:val="24"/>
          <w:szCs w:val="24"/>
        </w:rPr>
        <w:tab/>
      </w:r>
      <w:r>
        <w:rPr>
          <w:rFonts w:eastAsia="宋体"/>
          <w:sz w:val="24"/>
          <w:szCs w:val="24"/>
        </w:rPr>
        <w:tab/>
      </w:r>
      <w:r>
        <w:rPr>
          <w:rFonts w:eastAsia="宋体"/>
          <w:sz w:val="24"/>
          <w:szCs w:val="24"/>
        </w:rPr>
        <w:tab/>
      </w:r>
      <w:r>
        <w:rPr>
          <w:rFonts w:eastAsia="宋体"/>
          <w:sz w:val="24"/>
          <w:szCs w:val="24"/>
        </w:rPr>
        <w:tab/>
      </w:r>
      <w:r>
        <w:rPr>
          <w:rFonts w:eastAsia="宋体" w:hint="eastAsia"/>
          <w:sz w:val="24"/>
          <w:szCs w:val="24"/>
        </w:rPr>
        <w:t xml:space="preserve"> (2)</w:t>
      </w:r>
    </w:p>
    <w:p w14:paraId="0FF7818A" w14:textId="77777777" w:rsidR="005A05BA" w:rsidRPr="005A05BA" w:rsidRDefault="005A05BA" w:rsidP="005A05BA">
      <w:pPr>
        <w:adjustRightInd w:val="0"/>
        <w:snapToGrid w:val="0"/>
        <w:jc w:val="left"/>
        <w:rPr>
          <w:sz w:val="24"/>
          <w:szCs w:val="24"/>
        </w:rPr>
      </w:pPr>
      <w:r w:rsidRPr="005A05BA">
        <w:rPr>
          <w:sz w:val="24"/>
          <w:szCs w:val="24"/>
        </w:rPr>
        <w:t xml:space="preserve">where </w:t>
      </w:r>
      <w:r w:rsidRPr="005A05BA">
        <w:rPr>
          <w:b/>
          <w:sz w:val="24"/>
          <w:szCs w:val="24"/>
        </w:rPr>
        <w:t>T</w:t>
      </w:r>
      <w:r w:rsidRPr="005A05BA">
        <w:rPr>
          <w:sz w:val="24"/>
          <w:szCs w:val="24"/>
        </w:rPr>
        <w:t xml:space="preserve"> is the transposing operator, the subscript </w:t>
      </w:r>
      <m:oMath>
        <m:r>
          <m:rPr>
            <m:sty m:val="p"/>
          </m:rPr>
          <w:rPr>
            <w:rFonts w:ascii="Cambria Math" w:hAnsi="Cambria Math"/>
            <w:sz w:val="24"/>
            <w:szCs w:val="24"/>
          </w:rPr>
          <m:t>Γ</m:t>
        </m:r>
      </m:oMath>
      <w:r w:rsidRPr="005A05BA">
        <w:rPr>
          <w:sz w:val="24"/>
          <w:szCs w:val="24"/>
        </w:rPr>
        <w:t xml:space="preserve"> is an integer, and its value and the components </w:t>
      </w:r>
      <m:oMath>
        <m:sSub>
          <m:sSubPr>
            <m:ctrlPr>
              <w:rPr>
                <w:rFonts w:ascii="Cambria Math" w:hAnsi="Cambria Math"/>
                <w:i/>
                <w:sz w:val="24"/>
                <w:szCs w:val="24"/>
              </w:rPr>
            </m:ctrlPr>
          </m:sSubPr>
          <m:e>
            <m:r>
              <m:rPr>
                <m:sty m:val="p"/>
              </m:rPr>
              <w:rPr>
                <w:rFonts w:ascii="Cambria Math" w:hAnsi="Cambria Math"/>
                <w:sz w:val="24"/>
                <w:szCs w:val="24"/>
              </w:rPr>
              <m:t>ϕ</m:t>
            </m:r>
          </m:e>
          <m:sub>
            <m:r>
              <w:rPr>
                <w:rFonts w:ascii="Cambria Math" w:hAnsi="Cambria Math"/>
                <w:sz w:val="24"/>
                <w:szCs w:val="24"/>
              </w:rPr>
              <m:t>u</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u=1, 2, ⋯</m:t>
            </m:r>
          </m:e>
        </m:d>
      </m:oMath>
      <w:r w:rsidRPr="005A05BA">
        <w:rPr>
          <w:sz w:val="24"/>
          <w:szCs w:val="24"/>
        </w:rPr>
        <w:t xml:space="preserve"> will depend on how to extract the desired features and properties from the DNA sequence. In this study, their definitions are described below.</w:t>
      </w:r>
    </w:p>
    <w:p w14:paraId="2531473A" w14:textId="5CB87E5C" w:rsidR="005A05BA" w:rsidRDefault="005A05BA" w:rsidP="005A05BA">
      <w:pPr>
        <w:tabs>
          <w:tab w:val="left" w:pos="450"/>
        </w:tabs>
        <w:autoSpaceDE w:val="0"/>
        <w:autoSpaceDN w:val="0"/>
        <w:adjustRightInd w:val="0"/>
        <w:jc w:val="left"/>
        <w:rPr>
          <w:rFonts w:cs="Times New Roman"/>
          <w:color w:val="000000"/>
          <w:kern w:val="0"/>
          <w:sz w:val="24"/>
          <w:szCs w:val="24"/>
        </w:rPr>
      </w:pPr>
      <w:r w:rsidRPr="005A05BA">
        <w:rPr>
          <w:rFonts w:cs="Times New Roman"/>
          <w:color w:val="000000"/>
          <w:kern w:val="0"/>
          <w:sz w:val="24"/>
          <w:szCs w:val="24"/>
        </w:rPr>
        <w:tab/>
        <w:t xml:space="preserve">K-tuple (or called K-mer) nucleotide composition has important biological significance </w:t>
      </w:r>
      <w:r w:rsidRPr="005A05BA">
        <w:rPr>
          <w:rFonts w:cs="Times New Roman"/>
          <w:noProof/>
          <w:color w:val="000000"/>
          <w:kern w:val="0"/>
          <w:sz w:val="24"/>
          <w:szCs w:val="24"/>
        </w:rPr>
        <w:t>[54]</w:t>
      </w:r>
      <w:r w:rsidRPr="005A05BA">
        <w:rPr>
          <w:rFonts w:cs="Times New Roman"/>
          <w:color w:val="000000"/>
          <w:kern w:val="0"/>
          <w:sz w:val="24"/>
          <w:szCs w:val="24"/>
        </w:rPr>
        <w:t xml:space="preserve"> that the whole DNA sequence can be uniquely determined from the </w:t>
      </w:r>
      <w:r w:rsidRPr="005A05BA">
        <w:rPr>
          <w:rFonts w:cs="Times New Roman"/>
          <w:color w:val="000000"/>
          <w:sz w:val="24"/>
          <w:szCs w:val="24"/>
        </w:rPr>
        <w:t>K-tuple nucleotide</w:t>
      </w:r>
      <w:r w:rsidRPr="005A05BA">
        <w:rPr>
          <w:rFonts w:cs="Times New Roman"/>
          <w:color w:val="000000"/>
          <w:kern w:val="0"/>
          <w:sz w:val="24"/>
          <w:szCs w:val="24"/>
        </w:rPr>
        <w:t xml:space="preserve"> frequency distribution; i.e., the frequency distribution of </w:t>
      </w:r>
      <w:r w:rsidRPr="005A05BA">
        <w:rPr>
          <w:rFonts w:cs="Times New Roman"/>
          <w:color w:val="000000"/>
          <w:sz w:val="24"/>
          <w:szCs w:val="24"/>
        </w:rPr>
        <w:t>K-tuple nucleotide</w:t>
      </w:r>
      <w:r w:rsidRPr="005A05BA">
        <w:rPr>
          <w:rFonts w:cs="Times New Roman"/>
          <w:color w:val="000000"/>
          <w:kern w:val="0"/>
          <w:sz w:val="24"/>
          <w:szCs w:val="24"/>
        </w:rPr>
        <w:t xml:space="preserve"> contains mostly the information of the DNA sequence. And K-mer nucleotide composition has been widely used in gene identification </w:t>
      </w:r>
      <w:r w:rsidR="004F1E52">
        <w:rPr>
          <w:rFonts w:cs="Times New Roman"/>
          <w:noProof/>
          <w:color w:val="000000"/>
          <w:kern w:val="0"/>
          <w:sz w:val="24"/>
          <w:szCs w:val="24"/>
        </w:rPr>
        <w:t>[</w:t>
      </w:r>
      <w:r w:rsidRPr="005A05BA">
        <w:rPr>
          <w:rFonts w:cs="Times New Roman"/>
          <w:noProof/>
          <w:color w:val="000000"/>
          <w:kern w:val="0"/>
          <w:sz w:val="24"/>
          <w:szCs w:val="24"/>
        </w:rPr>
        <w:t>5</w:t>
      </w:r>
      <w:r w:rsidR="004F1E52">
        <w:rPr>
          <w:rFonts w:cs="Times New Roman"/>
          <w:noProof/>
          <w:color w:val="000000"/>
          <w:kern w:val="0"/>
          <w:sz w:val="24"/>
          <w:szCs w:val="24"/>
        </w:rPr>
        <w:t>5</w:t>
      </w:r>
      <w:r w:rsidRPr="005A05BA">
        <w:rPr>
          <w:rFonts w:cs="Times New Roman"/>
          <w:noProof/>
          <w:color w:val="000000"/>
          <w:kern w:val="0"/>
          <w:sz w:val="24"/>
          <w:szCs w:val="24"/>
        </w:rPr>
        <w:t>]</w:t>
      </w:r>
      <w:r w:rsidRPr="005A05BA">
        <w:rPr>
          <w:rFonts w:cs="Times New Roman"/>
          <w:color w:val="000000"/>
          <w:kern w:val="0"/>
          <w:sz w:val="24"/>
          <w:szCs w:val="24"/>
        </w:rPr>
        <w:t xml:space="preserve"> and other regulatory element recognition</w:t>
      </w:r>
      <w:r w:rsidR="00F2747C">
        <w:rPr>
          <w:rFonts w:cs="Times New Roman"/>
          <w:color w:val="000000"/>
          <w:kern w:val="0"/>
          <w:sz w:val="24"/>
          <w:szCs w:val="24"/>
        </w:rPr>
        <w:t xml:space="preserve"> </w:t>
      </w:r>
      <w:r w:rsidR="004F1E52">
        <w:rPr>
          <w:rFonts w:cs="Times New Roman"/>
          <w:noProof/>
          <w:color w:val="000000"/>
          <w:kern w:val="0"/>
          <w:sz w:val="24"/>
          <w:szCs w:val="24"/>
        </w:rPr>
        <w:t>[24; 56</w:t>
      </w:r>
      <w:r w:rsidR="00D47CF2">
        <w:rPr>
          <w:rFonts w:cs="Times New Roman"/>
          <w:noProof/>
          <w:color w:val="000000"/>
          <w:kern w:val="0"/>
          <w:sz w:val="24"/>
          <w:szCs w:val="24"/>
        </w:rPr>
        <w:t>-</w:t>
      </w:r>
      <w:r w:rsidRPr="005A05BA">
        <w:rPr>
          <w:rFonts w:cs="Times New Roman"/>
          <w:noProof/>
          <w:color w:val="000000"/>
          <w:kern w:val="0"/>
          <w:sz w:val="24"/>
          <w:szCs w:val="24"/>
        </w:rPr>
        <w:t>5</w:t>
      </w:r>
      <w:r w:rsidR="00D47CF2">
        <w:rPr>
          <w:rFonts w:cs="Times New Roman"/>
          <w:noProof/>
          <w:color w:val="000000"/>
          <w:kern w:val="0"/>
          <w:sz w:val="24"/>
          <w:szCs w:val="24"/>
        </w:rPr>
        <w:t>9</w:t>
      </w:r>
      <w:r w:rsidRPr="005A05BA">
        <w:rPr>
          <w:rFonts w:cs="Times New Roman"/>
          <w:noProof/>
          <w:color w:val="000000"/>
          <w:kern w:val="0"/>
          <w:sz w:val="24"/>
          <w:szCs w:val="24"/>
        </w:rPr>
        <w:t>]</w:t>
      </w:r>
      <w:r w:rsidRPr="005A05BA">
        <w:rPr>
          <w:rFonts w:cs="Times New Roman"/>
          <w:color w:val="000000"/>
          <w:kern w:val="0"/>
          <w:sz w:val="24"/>
          <w:szCs w:val="24"/>
        </w:rPr>
        <w:t xml:space="preserve">. Several studies </w:t>
      </w:r>
      <w:r w:rsidR="006608EF">
        <w:rPr>
          <w:rFonts w:cs="Times New Roman"/>
          <w:color w:val="000000"/>
          <w:kern w:val="0"/>
          <w:sz w:val="24"/>
          <w:szCs w:val="24"/>
        </w:rPr>
        <w:t>[60</w:t>
      </w:r>
      <w:r w:rsidR="00D47CF2">
        <w:rPr>
          <w:rFonts w:cs="Times New Roman"/>
          <w:color w:val="000000"/>
          <w:kern w:val="0"/>
          <w:sz w:val="24"/>
          <w:szCs w:val="24"/>
        </w:rPr>
        <w:t>,61</w:t>
      </w:r>
      <w:r w:rsidR="006608EF">
        <w:rPr>
          <w:rFonts w:cs="Times New Roman"/>
          <w:color w:val="000000"/>
          <w:kern w:val="0"/>
          <w:sz w:val="24"/>
          <w:szCs w:val="24"/>
        </w:rPr>
        <w:t xml:space="preserve">] </w:t>
      </w:r>
      <w:r w:rsidRPr="005A05BA">
        <w:rPr>
          <w:rFonts w:cs="Times New Roman"/>
          <w:color w:val="000000"/>
          <w:kern w:val="0"/>
          <w:sz w:val="24"/>
          <w:szCs w:val="24"/>
        </w:rPr>
        <w:t xml:space="preserve">have shown that hexamer (6-mer) distribution has unique properties among species and different DNA fragments. Thus, we have the dimension of PseKNC in Eq.2 is </w:t>
      </w:r>
    </w:p>
    <w:p w14:paraId="05E178D1" w14:textId="1EDF55F1" w:rsidR="00F2747C" w:rsidRPr="00F2747C" w:rsidRDefault="00F2747C" w:rsidP="00F2747C">
      <w:pPr>
        <w:tabs>
          <w:tab w:val="left" w:pos="450"/>
        </w:tabs>
        <w:autoSpaceDE w:val="0"/>
        <w:autoSpaceDN w:val="0"/>
        <w:adjustRightInd w:val="0"/>
        <w:jc w:val="right"/>
        <w:rPr>
          <w:rFonts w:eastAsia="宋体" w:cs="Times New Roman"/>
          <w:color w:val="000000"/>
          <w:kern w:val="0"/>
          <w:sz w:val="24"/>
          <w:szCs w:val="24"/>
        </w:rPr>
      </w:pPr>
      <m:oMath>
        <m:r>
          <m:rPr>
            <m:sty m:val="p"/>
          </m:rPr>
          <w:rPr>
            <w:rFonts w:ascii="Cambria Math" w:hAnsi="Cambria Math" w:cs="Times New Roman"/>
            <w:color w:val="000000"/>
            <w:kern w:val="0"/>
            <w:sz w:val="24"/>
            <w:szCs w:val="24"/>
          </w:rPr>
          <m:t>Γ</m:t>
        </m:r>
        <m:r>
          <w:rPr>
            <w:rFonts w:ascii="Cambria Math" w:hAnsi="Cambria Math" w:cs="Times New Roman"/>
            <w:color w:val="000000"/>
            <w:kern w:val="0"/>
            <w:sz w:val="24"/>
            <w:szCs w:val="24"/>
          </w:rPr>
          <m:t>=</m:t>
        </m:r>
        <m:sSup>
          <m:sSupPr>
            <m:ctrlPr>
              <w:rPr>
                <w:rFonts w:ascii="Cambria Math" w:hAnsi="Cambria Math" w:cs="Times New Roman"/>
                <w:i/>
                <w:color w:val="000000"/>
                <w:kern w:val="0"/>
                <w:sz w:val="24"/>
                <w:szCs w:val="24"/>
              </w:rPr>
            </m:ctrlPr>
          </m:sSupPr>
          <m:e>
            <m:r>
              <w:rPr>
                <w:rFonts w:ascii="Cambria Math" w:hAnsi="Cambria Math" w:cs="Times New Roman"/>
                <w:color w:val="000000"/>
                <w:kern w:val="0"/>
                <w:sz w:val="24"/>
                <w:szCs w:val="24"/>
              </w:rPr>
              <m:t>4</m:t>
            </m:r>
          </m:e>
          <m:sup>
            <m:r>
              <w:rPr>
                <w:rFonts w:ascii="Cambria Math" w:hAnsi="Cambria Math" w:cs="Times New Roman"/>
                <w:color w:val="000000"/>
                <w:kern w:val="0"/>
                <w:sz w:val="24"/>
                <w:szCs w:val="24"/>
              </w:rPr>
              <m:t>K</m:t>
            </m:r>
          </m:sup>
        </m:sSup>
        <m:r>
          <w:rPr>
            <w:rFonts w:ascii="Cambria Math" w:hAnsi="Cambria Math" w:cs="Times New Roman"/>
            <w:color w:val="000000"/>
            <w:kern w:val="0"/>
            <w:sz w:val="24"/>
            <w:szCs w:val="24"/>
          </w:rPr>
          <m:t>=</m:t>
        </m:r>
        <m:sSup>
          <m:sSupPr>
            <m:ctrlPr>
              <w:rPr>
                <w:rFonts w:ascii="Cambria Math" w:hAnsi="Cambria Math" w:cs="Times New Roman"/>
                <w:i/>
                <w:color w:val="000000"/>
                <w:kern w:val="0"/>
                <w:sz w:val="24"/>
                <w:szCs w:val="24"/>
              </w:rPr>
            </m:ctrlPr>
          </m:sSupPr>
          <m:e>
            <m:r>
              <w:rPr>
                <w:rFonts w:ascii="Cambria Math" w:hAnsi="Cambria Math" w:cs="Times New Roman"/>
                <w:color w:val="000000"/>
                <w:kern w:val="0"/>
                <w:sz w:val="24"/>
                <w:szCs w:val="24"/>
              </w:rPr>
              <m:t>4</m:t>
            </m:r>
          </m:e>
          <m:sup>
            <m:r>
              <w:rPr>
                <w:rFonts w:ascii="Cambria Math" w:hAnsi="Cambria Math" w:cs="Times New Roman"/>
                <w:color w:val="000000"/>
                <w:kern w:val="0"/>
                <w:sz w:val="24"/>
                <w:szCs w:val="24"/>
              </w:rPr>
              <m:t>6</m:t>
            </m:r>
          </m:sup>
        </m:sSup>
        <m:r>
          <w:rPr>
            <w:rFonts w:ascii="Cambria Math" w:hAnsi="Cambria Math" w:cs="Times New Roman"/>
            <w:color w:val="000000"/>
            <w:kern w:val="0"/>
            <w:sz w:val="24"/>
            <w:szCs w:val="24"/>
          </w:rPr>
          <m:t>=4096</m:t>
        </m:r>
      </m:oMath>
      <w:r>
        <w:rPr>
          <w:rFonts w:eastAsia="宋体" w:cs="Times New Roman" w:hint="eastAsia"/>
          <w:color w:val="000000"/>
          <w:kern w:val="0"/>
          <w:sz w:val="24"/>
          <w:szCs w:val="24"/>
        </w:rPr>
        <w:t xml:space="preserve">  </w:t>
      </w:r>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hint="eastAsia"/>
          <w:color w:val="000000"/>
          <w:kern w:val="0"/>
          <w:sz w:val="24"/>
          <w:szCs w:val="24"/>
        </w:rPr>
        <w:t>(3)</w:t>
      </w:r>
    </w:p>
    <w:p w14:paraId="25E589D2" w14:textId="4FC606E6" w:rsidR="005A05BA" w:rsidRDefault="005A05BA" w:rsidP="005A05BA">
      <w:pPr>
        <w:autoSpaceDE w:val="0"/>
        <w:autoSpaceDN w:val="0"/>
        <w:adjustRightInd w:val="0"/>
        <w:jc w:val="left"/>
        <w:rPr>
          <w:rFonts w:cs="Times New Roman"/>
          <w:color w:val="000000"/>
          <w:kern w:val="0"/>
          <w:sz w:val="24"/>
          <w:szCs w:val="24"/>
        </w:rPr>
      </w:pPr>
      <w:r w:rsidRPr="005A05BA">
        <w:rPr>
          <w:rFonts w:cs="Times New Roman"/>
          <w:color w:val="000000"/>
          <w:kern w:val="0"/>
          <w:sz w:val="24"/>
          <w:szCs w:val="24"/>
        </w:rPr>
        <w:t>and its components given by</w:t>
      </w:r>
    </w:p>
    <w:p w14:paraId="7B038DC7" w14:textId="2D66D0A0" w:rsidR="00F2747C" w:rsidRPr="00F2747C" w:rsidRDefault="00FA6CD5" w:rsidP="00F2747C">
      <w:pPr>
        <w:autoSpaceDE w:val="0"/>
        <w:autoSpaceDN w:val="0"/>
        <w:adjustRightInd w:val="0"/>
        <w:jc w:val="right"/>
        <w:rPr>
          <w:rFonts w:eastAsia="宋体" w:cs="Times New Roman"/>
          <w:color w:val="000000"/>
          <w:kern w:val="0"/>
          <w:sz w:val="24"/>
          <w:szCs w:val="24"/>
        </w:rPr>
      </w:pPr>
      <m:oMath>
        <m:sSub>
          <m:sSubPr>
            <m:ctrlPr>
              <w:rPr>
                <w:rFonts w:ascii="Cambria Math" w:hAnsi="Cambria Math" w:cs="Times New Roman"/>
                <w:color w:val="000000"/>
                <w:kern w:val="0"/>
                <w:sz w:val="24"/>
                <w:szCs w:val="24"/>
              </w:rPr>
            </m:ctrlPr>
          </m:sSubPr>
          <m:e>
            <m:r>
              <m:rPr>
                <m:nor/>
              </m:rPr>
              <w:rPr>
                <w:rFonts w:cs="Times New Roman"/>
                <w:color w:val="000000"/>
                <w:kern w:val="0"/>
                <w:sz w:val="24"/>
                <w:szCs w:val="24"/>
              </w:rPr>
              <m:t>ϕ</m:t>
            </m:r>
          </m:e>
          <m:sub>
            <m:r>
              <w:rPr>
                <w:rFonts w:ascii="Cambria Math" w:hAnsi="Cambria Math" w:cs="Times New Roman"/>
                <w:color w:val="000000"/>
                <w:kern w:val="0"/>
                <w:sz w:val="24"/>
                <w:szCs w:val="24"/>
              </w:rPr>
              <m:t>u</m:t>
            </m:r>
          </m:sub>
        </m:sSub>
        <m:r>
          <m:rPr>
            <m:sty m:val="p"/>
          </m:rPr>
          <w:rPr>
            <w:rFonts w:ascii="Cambria Math" w:hAnsi="Cambria Math" w:cs="Times New Roman"/>
            <w:color w:val="000000"/>
            <w:kern w:val="0"/>
            <w:sz w:val="24"/>
            <w:szCs w:val="24"/>
          </w:rPr>
          <m:t>=</m:t>
        </m:r>
        <m:f>
          <m:fPr>
            <m:ctrlPr>
              <w:rPr>
                <w:rFonts w:ascii="Cambria Math" w:hAnsi="Cambria Math" w:cs="Times New Roman"/>
                <w:color w:val="000000"/>
                <w:kern w:val="0"/>
                <w:sz w:val="24"/>
                <w:szCs w:val="24"/>
              </w:rPr>
            </m:ctrlPr>
          </m:fPr>
          <m:num>
            <m:sSub>
              <m:sSubPr>
                <m:ctrlPr>
                  <w:rPr>
                    <w:rFonts w:ascii="Cambria Math" w:hAnsi="Cambria Math" w:cs="Times New Roman"/>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u</m:t>
                </m:r>
              </m:sub>
            </m:sSub>
          </m:num>
          <m:den>
            <m:nary>
              <m:naryPr>
                <m:chr m:val="∑"/>
                <m:limLoc m:val="undOvr"/>
                <m:ctrlPr>
                  <w:rPr>
                    <w:rFonts w:ascii="Cambria Math" w:hAnsi="Cambria Math" w:cs="Times New Roman"/>
                    <w:color w:val="000000"/>
                    <w:kern w:val="0"/>
                    <w:sz w:val="24"/>
                    <w:szCs w:val="24"/>
                  </w:rPr>
                </m:ctrlPr>
              </m:naryPr>
              <m:sub>
                <m:r>
                  <w:rPr>
                    <w:rFonts w:ascii="Cambria Math" w:hAnsi="Cambria Math" w:cs="Times New Roman"/>
                    <w:color w:val="000000"/>
                    <w:kern w:val="0"/>
                    <w:sz w:val="24"/>
                    <w:szCs w:val="24"/>
                  </w:rPr>
                  <m:t>i</m:t>
                </m:r>
                <m:r>
                  <m:rPr>
                    <m:sty m:val="p"/>
                  </m:rPr>
                  <w:rPr>
                    <w:rFonts w:ascii="Cambria Math" w:hAnsi="Cambria Math" w:cs="Times New Roman"/>
                    <w:color w:val="000000"/>
                    <w:kern w:val="0"/>
                    <w:sz w:val="24"/>
                    <w:szCs w:val="24"/>
                  </w:rPr>
                  <m:t>=1</m:t>
                </m:r>
              </m:sub>
              <m:sup>
                <m:r>
                  <m:rPr>
                    <m:sty m:val="p"/>
                  </m:rPr>
                  <w:rPr>
                    <w:rFonts w:ascii="Cambria Math" w:hAnsi="Cambria Math" w:cs="Times New Roman"/>
                    <w:color w:val="000000"/>
                    <w:kern w:val="0"/>
                    <w:sz w:val="24"/>
                    <w:szCs w:val="24"/>
                  </w:rPr>
                  <m:t>4096</m:t>
                </m:r>
              </m:sup>
              <m:e>
                <m:sSub>
                  <m:sSubPr>
                    <m:ctrlPr>
                      <w:rPr>
                        <w:rFonts w:ascii="Cambria Math" w:hAnsi="Cambria Math" w:cs="Times New Roman"/>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i</m:t>
                    </m:r>
                  </m:sub>
                </m:sSub>
              </m:e>
            </m:nary>
          </m:den>
        </m:f>
        <m:r>
          <m:rPr>
            <m:sty m:val="p"/>
          </m:rPr>
          <w:rPr>
            <w:rFonts w:ascii="Cambria Math" w:hAnsi="Cambria Math" w:cs="Times New Roman"/>
            <w:color w:val="000000"/>
            <w:kern w:val="0"/>
            <w:sz w:val="24"/>
            <w:szCs w:val="24"/>
          </w:rPr>
          <m:t>=</m:t>
        </m:r>
        <m:f>
          <m:fPr>
            <m:ctrlPr>
              <w:rPr>
                <w:rFonts w:ascii="Cambria Math" w:hAnsi="Cambria Math" w:cs="Times New Roman"/>
                <w:color w:val="000000"/>
                <w:kern w:val="0"/>
                <w:sz w:val="24"/>
                <w:szCs w:val="24"/>
              </w:rPr>
            </m:ctrlPr>
          </m:fPr>
          <m:num>
            <m:sSub>
              <m:sSubPr>
                <m:ctrlPr>
                  <w:rPr>
                    <w:rFonts w:ascii="Cambria Math" w:hAnsi="Cambria Math" w:cs="Times New Roman"/>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u</m:t>
                </m:r>
              </m:sub>
            </m:sSub>
          </m:num>
          <m:den>
            <m:r>
              <m:rPr>
                <m:sty m:val="p"/>
              </m:rPr>
              <w:rPr>
                <w:rFonts w:ascii="Cambria Math" w:hAnsi="Cambria Math" w:cs="Times New Roman"/>
                <w:color w:val="000000"/>
                <w:kern w:val="0"/>
                <w:sz w:val="24"/>
                <w:szCs w:val="24"/>
              </w:rPr>
              <m:t>(</m:t>
            </m:r>
            <m:r>
              <w:rPr>
                <w:rFonts w:ascii="Cambria Math" w:hAnsi="Cambria Math" w:cs="Times New Roman"/>
                <w:color w:val="000000"/>
                <w:kern w:val="0"/>
                <w:sz w:val="24"/>
                <w:szCs w:val="24"/>
              </w:rPr>
              <m:t>L</m:t>
            </m:r>
            <m:r>
              <m:rPr>
                <m:sty m:val="p"/>
              </m:rPr>
              <w:rPr>
                <w:rFonts w:ascii="Cambria Math" w:hAnsi="Cambria Math" w:cs="Times New Roman"/>
                <w:color w:val="000000"/>
                <w:kern w:val="0"/>
                <w:sz w:val="24"/>
                <w:szCs w:val="24"/>
              </w:rPr>
              <m:t>-</m:t>
            </m:r>
            <m:r>
              <w:rPr>
                <w:rFonts w:ascii="Cambria Math" w:hAnsi="Cambria Math" w:cs="Times New Roman"/>
                <w:color w:val="000000"/>
                <w:kern w:val="0"/>
                <w:sz w:val="24"/>
                <w:szCs w:val="24"/>
              </w:rPr>
              <m:t>K</m:t>
            </m:r>
            <m:r>
              <m:rPr>
                <m:sty m:val="p"/>
              </m:rPr>
              <w:rPr>
                <w:rFonts w:ascii="Cambria Math" w:hAnsi="Cambria Math" w:cs="Times New Roman"/>
                <w:color w:val="000000"/>
                <w:kern w:val="0"/>
                <w:sz w:val="24"/>
                <w:szCs w:val="24"/>
              </w:rPr>
              <m:t>+1)</m:t>
            </m:r>
          </m:den>
        </m:f>
      </m:oMath>
      <w:r w:rsidR="00F2747C">
        <w:rPr>
          <w:rFonts w:eastAsia="宋体" w:cs="Times New Roman" w:hint="eastAsia"/>
          <w:color w:val="000000"/>
          <w:kern w:val="0"/>
          <w:sz w:val="24"/>
          <w:szCs w:val="24"/>
        </w:rPr>
        <w:t xml:space="preserve">  </w:t>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hint="eastAsia"/>
          <w:color w:val="000000"/>
          <w:kern w:val="0"/>
          <w:sz w:val="24"/>
          <w:szCs w:val="24"/>
        </w:rPr>
        <w:t>(4)</w:t>
      </w:r>
    </w:p>
    <w:p w14:paraId="280AD82E" w14:textId="77777777" w:rsidR="005A05BA" w:rsidRPr="005A05BA" w:rsidRDefault="005A05BA" w:rsidP="005A05BA">
      <w:pPr>
        <w:autoSpaceDE w:val="0"/>
        <w:autoSpaceDN w:val="0"/>
        <w:adjustRightInd w:val="0"/>
        <w:jc w:val="left"/>
        <w:rPr>
          <w:rFonts w:cs="Times New Roman"/>
          <w:color w:val="000000"/>
          <w:kern w:val="0"/>
          <w:sz w:val="24"/>
          <w:szCs w:val="24"/>
        </w:rPr>
      </w:pPr>
      <w:r w:rsidRPr="005A05BA">
        <w:rPr>
          <w:rFonts w:cs="Times New Roman"/>
          <w:color w:val="000000"/>
          <w:kern w:val="0"/>
          <w:sz w:val="24"/>
          <w:szCs w:val="24"/>
        </w:rPr>
        <w:t xml:space="preserve">where </w:t>
      </w:r>
      <m:oMath>
        <m:r>
          <w:rPr>
            <w:rFonts w:ascii="Cambria Math" w:hAnsi="Cambria Math" w:cs="Times New Roman"/>
            <w:color w:val="000000"/>
            <w:kern w:val="0"/>
            <w:sz w:val="24"/>
            <w:szCs w:val="24"/>
          </w:rPr>
          <m:t>u</m:t>
        </m:r>
      </m:oMath>
      <w:r w:rsidRPr="005A05BA">
        <w:rPr>
          <w:rFonts w:cs="Times New Roman"/>
          <w:color w:val="000000"/>
          <w:kern w:val="0"/>
          <w:sz w:val="24"/>
          <w:szCs w:val="24"/>
        </w:rPr>
        <w:t xml:space="preserve"> and </w:t>
      </w:r>
      <w:r w:rsidRPr="005A05BA">
        <w:rPr>
          <w:rFonts w:cs="Times New Roman"/>
          <w:i/>
          <w:color w:val="000000"/>
          <w:kern w:val="0"/>
          <w:sz w:val="24"/>
          <w:szCs w:val="24"/>
        </w:rPr>
        <w:t>L</w:t>
      </w:r>
      <w:r w:rsidRPr="005A05BA">
        <w:rPr>
          <w:rFonts w:cs="Times New Roman"/>
          <w:color w:val="000000"/>
          <w:kern w:val="0"/>
          <w:sz w:val="24"/>
          <w:szCs w:val="24"/>
        </w:rPr>
        <w:t xml:space="preserve"> denote the number of the </w:t>
      </w:r>
      <w:r w:rsidRPr="005A05BA">
        <w:rPr>
          <w:rFonts w:cs="Times New Roman"/>
          <w:i/>
          <w:color w:val="000000"/>
          <w:kern w:val="0"/>
          <w:sz w:val="24"/>
          <w:szCs w:val="24"/>
        </w:rPr>
        <w:t>u-</w:t>
      </w:r>
      <w:r w:rsidRPr="005A05BA">
        <w:rPr>
          <w:rFonts w:cs="Times New Roman"/>
          <w:color w:val="000000"/>
          <w:kern w:val="0"/>
          <w:sz w:val="24"/>
          <w:szCs w:val="24"/>
        </w:rPr>
        <w:t>th hexamer and the length of the sample sequence, respectively. Thus, the DNA sample has been uniquely defined in a 4096-D PseKNC vector.</w:t>
      </w:r>
    </w:p>
    <w:p w14:paraId="431415A8"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p>
    <w:p w14:paraId="748FA9AA" w14:textId="77777777" w:rsidR="005A05BA" w:rsidRPr="005A05BA" w:rsidRDefault="005A05BA" w:rsidP="005A05BA">
      <w:pPr>
        <w:pStyle w:val="a9"/>
        <w:numPr>
          <w:ilvl w:val="1"/>
          <w:numId w:val="11"/>
        </w:numPr>
        <w:autoSpaceDE w:val="0"/>
        <w:autoSpaceDN w:val="0"/>
        <w:adjustRightInd w:val="0"/>
        <w:ind w:firstLineChars="0"/>
        <w:jc w:val="left"/>
        <w:rPr>
          <w:rFonts w:cs="Times New Roman"/>
          <w:b/>
          <w:sz w:val="24"/>
          <w:szCs w:val="24"/>
        </w:rPr>
      </w:pPr>
      <w:r w:rsidRPr="005A05BA">
        <w:rPr>
          <w:rFonts w:cs="Times New Roman"/>
          <w:b/>
          <w:sz w:val="24"/>
          <w:szCs w:val="24"/>
        </w:rPr>
        <w:t>The rule for ranking features</w:t>
      </w:r>
    </w:p>
    <w:p w14:paraId="466CE494" w14:textId="11ED4F63" w:rsidR="005A05BA" w:rsidRPr="005A05BA" w:rsidRDefault="005A05BA" w:rsidP="005A05BA">
      <w:pPr>
        <w:autoSpaceDE w:val="0"/>
        <w:autoSpaceDN w:val="0"/>
        <w:adjustRightInd w:val="0"/>
        <w:ind w:firstLine="360"/>
        <w:jc w:val="left"/>
        <w:rPr>
          <w:rFonts w:cs="Times New Roman"/>
          <w:kern w:val="0"/>
          <w:sz w:val="24"/>
          <w:szCs w:val="24"/>
        </w:rPr>
      </w:pPr>
      <w:r w:rsidRPr="005A05BA">
        <w:rPr>
          <w:rFonts w:cs="Times New Roman"/>
          <w:kern w:val="0"/>
          <w:sz w:val="24"/>
          <w:szCs w:val="24"/>
        </w:rPr>
        <w:t xml:space="preserve">The DNA sequence is represented by a set of 4096 features, which may bring out three problems </w:t>
      </w:r>
      <w:r w:rsidRPr="005A05BA">
        <w:rPr>
          <w:rFonts w:cs="Times New Roman"/>
          <w:noProof/>
          <w:kern w:val="0"/>
          <w:sz w:val="24"/>
          <w:szCs w:val="24"/>
        </w:rPr>
        <w:t>[6</w:t>
      </w:r>
      <w:r w:rsidR="00D47CF2">
        <w:rPr>
          <w:rFonts w:cs="Times New Roman"/>
          <w:noProof/>
          <w:kern w:val="0"/>
          <w:sz w:val="24"/>
          <w:szCs w:val="24"/>
        </w:rPr>
        <w:t>2</w:t>
      </w:r>
      <w:r w:rsidRPr="005A05BA">
        <w:rPr>
          <w:rFonts w:cs="Times New Roman"/>
          <w:noProof/>
          <w:kern w:val="0"/>
          <w:sz w:val="24"/>
          <w:szCs w:val="24"/>
        </w:rPr>
        <w:t>-63]</w:t>
      </w:r>
      <w:r w:rsidRPr="005A05BA">
        <w:rPr>
          <w:rFonts w:cs="Times New Roman"/>
          <w:kern w:val="0"/>
          <w:sz w:val="24"/>
          <w:szCs w:val="24"/>
        </w:rPr>
        <w:t xml:space="preserve">: (1) containing some redundant or irrelevant information; (ii) leading to an over-fitting model and reducing its flexibility; (iii) causing the curse of dimensionality and dyscalculia. However, we can improve these problems by means of the feature selection approach </w:t>
      </w:r>
      <w:r w:rsidRPr="005A05BA">
        <w:rPr>
          <w:rFonts w:cs="Times New Roman"/>
          <w:noProof/>
          <w:kern w:val="0"/>
          <w:sz w:val="24"/>
          <w:szCs w:val="24"/>
        </w:rPr>
        <w:t>[64]</w:t>
      </w:r>
      <w:r w:rsidRPr="005A05BA">
        <w:rPr>
          <w:rFonts w:cs="Times New Roman"/>
          <w:color w:val="000000"/>
          <w:kern w:val="0"/>
          <w:sz w:val="24"/>
          <w:szCs w:val="24"/>
        </w:rPr>
        <w:t>.</w:t>
      </w:r>
      <w:r w:rsidRPr="005A05BA">
        <w:rPr>
          <w:rFonts w:cs="Times New Roman"/>
          <w:color w:val="C00000"/>
          <w:kern w:val="0"/>
          <w:sz w:val="24"/>
          <w:szCs w:val="24"/>
        </w:rPr>
        <w:t xml:space="preserve"> </w:t>
      </w:r>
      <w:r w:rsidRPr="005A05BA">
        <w:rPr>
          <w:rFonts w:cs="Times New Roman"/>
          <w:kern w:val="0"/>
          <w:sz w:val="24"/>
          <w:szCs w:val="24"/>
        </w:rPr>
        <w:t xml:space="preserve">Many effective feature selection techniques have been proposed, such as diffusion Maps </w:t>
      </w:r>
      <w:r w:rsidRPr="005A05BA">
        <w:rPr>
          <w:rFonts w:cs="Times New Roman"/>
          <w:noProof/>
          <w:kern w:val="0"/>
          <w:sz w:val="24"/>
          <w:szCs w:val="24"/>
        </w:rPr>
        <w:t>[65]</w:t>
      </w:r>
      <w:r w:rsidRPr="005A05BA">
        <w:rPr>
          <w:rFonts w:cs="Times New Roman"/>
          <w:kern w:val="0"/>
          <w:sz w:val="24"/>
          <w:szCs w:val="24"/>
        </w:rPr>
        <w:t xml:space="preserve">, principal component analysis (PCA) </w:t>
      </w:r>
      <w:r w:rsidRPr="005A05BA">
        <w:rPr>
          <w:rFonts w:cs="Times New Roman"/>
          <w:noProof/>
          <w:kern w:val="0"/>
          <w:sz w:val="24"/>
          <w:szCs w:val="24"/>
        </w:rPr>
        <w:t>[66-68]</w:t>
      </w:r>
      <w:r w:rsidRPr="005A05BA">
        <w:rPr>
          <w:rFonts w:cs="Times New Roman"/>
          <w:kern w:val="0"/>
          <w:sz w:val="24"/>
          <w:szCs w:val="24"/>
        </w:rPr>
        <w:t xml:space="preserve">, analysis of </w:t>
      </w:r>
      <w:r w:rsidRPr="005A05BA">
        <w:rPr>
          <w:rFonts w:cs="Times New Roman"/>
          <w:kern w:val="0"/>
          <w:sz w:val="24"/>
          <w:szCs w:val="24"/>
        </w:rPr>
        <w:lastRenderedPageBreak/>
        <w:t xml:space="preserve">variance (ANOVA) </w:t>
      </w:r>
      <w:r w:rsidRPr="005A05BA">
        <w:rPr>
          <w:rFonts w:cs="Times New Roman"/>
          <w:noProof/>
          <w:kern w:val="0"/>
          <w:sz w:val="24"/>
          <w:szCs w:val="24"/>
        </w:rPr>
        <w:t>[69; 70]</w:t>
      </w:r>
      <w:r w:rsidRPr="005A05BA">
        <w:rPr>
          <w:rFonts w:cs="Times New Roman"/>
          <w:kern w:val="0"/>
          <w:sz w:val="24"/>
          <w:szCs w:val="24"/>
        </w:rPr>
        <w:t xml:space="preserve">, recursive feature elimination algorithm </w:t>
      </w:r>
      <w:r w:rsidRPr="005A05BA">
        <w:rPr>
          <w:rFonts w:cs="Times New Roman"/>
          <w:noProof/>
          <w:kern w:val="0"/>
          <w:sz w:val="24"/>
          <w:szCs w:val="24"/>
        </w:rPr>
        <w:t>[71; 72]</w:t>
      </w:r>
      <w:r w:rsidRPr="005A05BA">
        <w:rPr>
          <w:rFonts w:cs="Times New Roman"/>
          <w:kern w:val="0"/>
          <w:sz w:val="24"/>
          <w:szCs w:val="24"/>
        </w:rPr>
        <w:t xml:space="preserve"> and geometry preserving projections (GPP) </w:t>
      </w:r>
      <w:r w:rsidRPr="005A05BA">
        <w:rPr>
          <w:rFonts w:cs="Times New Roman"/>
          <w:noProof/>
          <w:kern w:val="0"/>
          <w:sz w:val="24"/>
          <w:szCs w:val="24"/>
        </w:rPr>
        <w:t>[73]</w:t>
      </w:r>
      <w:r w:rsidRPr="005A05BA">
        <w:rPr>
          <w:rFonts w:cs="Times New Roman"/>
          <w:kern w:val="0"/>
          <w:sz w:val="24"/>
          <w:szCs w:val="24"/>
        </w:rPr>
        <w:t xml:space="preserve"> and so on. These techniques are all quite efficient in alleviating the interference from noise or irrelevant features so as to improve the prediction quality.</w:t>
      </w:r>
    </w:p>
    <w:p w14:paraId="5A89EB7D" w14:textId="46FA9618" w:rsidR="005A05BA" w:rsidRDefault="005A05BA" w:rsidP="005A05BA">
      <w:pPr>
        <w:autoSpaceDE w:val="0"/>
        <w:autoSpaceDN w:val="0"/>
        <w:adjustRightInd w:val="0"/>
        <w:spacing w:before="120"/>
        <w:ind w:firstLine="418"/>
        <w:jc w:val="left"/>
        <w:rPr>
          <w:rFonts w:cs="Times New Roman"/>
          <w:color w:val="000000"/>
          <w:kern w:val="0"/>
          <w:sz w:val="24"/>
          <w:szCs w:val="24"/>
        </w:rPr>
      </w:pPr>
      <w:r w:rsidRPr="005A05BA">
        <w:rPr>
          <w:rFonts w:cs="Times New Roman"/>
          <w:color w:val="000000"/>
          <w:kern w:val="0"/>
          <w:sz w:val="24"/>
          <w:szCs w:val="24"/>
        </w:rPr>
        <w:t>Here, let us define a prior probability given by</w:t>
      </w:r>
    </w:p>
    <w:p w14:paraId="165D02FE" w14:textId="4FE9F718" w:rsidR="00F2747C" w:rsidRPr="00F2747C" w:rsidRDefault="00FA6CD5" w:rsidP="00F2747C">
      <w:pPr>
        <w:autoSpaceDE w:val="0"/>
        <w:autoSpaceDN w:val="0"/>
        <w:adjustRightInd w:val="0"/>
        <w:spacing w:before="120"/>
        <w:ind w:firstLine="418"/>
        <w:jc w:val="right"/>
        <w:rPr>
          <w:rFonts w:eastAsia="宋体" w:cs="Times New Roman"/>
          <w:color w:val="000000"/>
          <w:kern w:val="0"/>
          <w:sz w:val="24"/>
          <w:szCs w:val="24"/>
        </w:rPr>
      </w:pPr>
      <m:oMath>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P</m:t>
            </m:r>
          </m:e>
          <m:sub>
            <m:r>
              <w:rPr>
                <w:rFonts w:ascii="Cambria Math" w:hAnsi="Cambria Math" w:cs="Times New Roman"/>
                <w:color w:val="000000"/>
                <w:kern w:val="0"/>
                <w:sz w:val="24"/>
                <w:szCs w:val="24"/>
              </w:rPr>
              <m:t>i</m:t>
            </m:r>
          </m:sub>
        </m:sSub>
        <m:r>
          <w:rPr>
            <w:rFonts w:ascii="Cambria Math" w:hAnsi="Cambria Math" w:cs="Times New Roman"/>
            <w:color w:val="000000"/>
            <w:kern w:val="0"/>
            <w:sz w:val="24"/>
            <w:szCs w:val="24"/>
          </w:rPr>
          <m:t>=</m:t>
        </m:r>
        <m:f>
          <m:fPr>
            <m:ctrlPr>
              <w:rPr>
                <w:rFonts w:ascii="Cambria Math" w:hAnsi="Cambria Math" w:cs="Times New Roman"/>
                <w:i/>
                <w:color w:val="000000"/>
                <w:kern w:val="0"/>
                <w:sz w:val="24"/>
                <w:szCs w:val="24"/>
              </w:rPr>
            </m:ctrlPr>
          </m:fPr>
          <m:num>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m</m:t>
                </m:r>
              </m:e>
              <m:sub>
                <m:r>
                  <w:rPr>
                    <w:rFonts w:ascii="Cambria Math" w:hAnsi="Cambria Math" w:cs="Times New Roman"/>
                    <w:color w:val="000000"/>
                    <w:kern w:val="0"/>
                    <w:sz w:val="24"/>
                    <w:szCs w:val="24"/>
                  </w:rPr>
                  <m:t>i</m:t>
                </m:r>
              </m:sub>
            </m:sSub>
          </m:num>
          <m:den>
            <m:r>
              <w:rPr>
                <w:rFonts w:ascii="Cambria Math" w:hAnsi="Cambria Math" w:cs="Times New Roman"/>
                <w:color w:val="000000"/>
                <w:kern w:val="0"/>
                <w:sz w:val="24"/>
                <w:szCs w:val="24"/>
              </w:rPr>
              <m:t>M</m:t>
            </m:r>
          </m:den>
        </m:f>
      </m:oMath>
      <w:r w:rsidR="00F2747C" w:rsidRPr="005A05BA">
        <w:rPr>
          <w:color w:val="000000"/>
          <w:kern w:val="0"/>
          <w:sz w:val="24"/>
          <w:szCs w:val="24"/>
        </w:rPr>
        <w:t xml:space="preserve">   </w:t>
      </w:r>
      <m:oMath>
        <m:r>
          <w:rPr>
            <w:rFonts w:ascii="Cambria Math" w:hAnsi="Cambria Math"/>
            <w:color w:val="000000"/>
            <w:kern w:val="0"/>
            <w:sz w:val="24"/>
            <w:szCs w:val="24"/>
          </w:rPr>
          <m:t>(i=1</m:t>
        </m:r>
        <m:r>
          <m:rPr>
            <m:sty m:val="p"/>
          </m:rPr>
          <w:rPr>
            <w:rFonts w:ascii="Cambria Math" w:hAnsi="Cambria Math"/>
            <w:color w:val="000000"/>
            <w:kern w:val="0"/>
            <w:sz w:val="24"/>
            <w:szCs w:val="24"/>
          </w:rPr>
          <m:t xml:space="preserve"> or</m:t>
        </m:r>
        <m:r>
          <w:rPr>
            <w:rFonts w:ascii="Cambria Math" w:hAnsi="Cambria Math"/>
            <w:color w:val="000000"/>
            <w:kern w:val="0"/>
            <w:sz w:val="24"/>
            <w:szCs w:val="24"/>
          </w:rPr>
          <m:t xml:space="preserve"> 2)</m:t>
        </m:r>
      </m:oMath>
      <w:r w:rsidR="00F2747C">
        <w:rPr>
          <w:rFonts w:eastAsia="宋体"/>
          <w:color w:val="000000"/>
          <w:kern w:val="0"/>
          <w:sz w:val="24"/>
          <w:szCs w:val="24"/>
        </w:rPr>
        <w:tab/>
      </w:r>
      <w:r w:rsidR="00F2747C">
        <w:rPr>
          <w:rFonts w:eastAsia="宋体"/>
          <w:color w:val="000000"/>
          <w:kern w:val="0"/>
          <w:sz w:val="24"/>
          <w:szCs w:val="24"/>
        </w:rPr>
        <w:tab/>
      </w:r>
      <w:r w:rsidR="00F2747C">
        <w:rPr>
          <w:rFonts w:eastAsia="宋体"/>
          <w:color w:val="000000"/>
          <w:kern w:val="0"/>
          <w:sz w:val="24"/>
          <w:szCs w:val="24"/>
        </w:rPr>
        <w:tab/>
      </w:r>
      <w:r w:rsidR="00F2747C">
        <w:rPr>
          <w:rFonts w:eastAsia="宋体"/>
          <w:color w:val="000000"/>
          <w:kern w:val="0"/>
          <w:sz w:val="24"/>
          <w:szCs w:val="24"/>
        </w:rPr>
        <w:tab/>
      </w:r>
      <w:r w:rsidR="00F2747C">
        <w:rPr>
          <w:rFonts w:eastAsia="宋体"/>
          <w:color w:val="000000"/>
          <w:kern w:val="0"/>
          <w:sz w:val="24"/>
          <w:szCs w:val="24"/>
        </w:rPr>
        <w:tab/>
      </w:r>
      <w:r w:rsidR="00F2747C">
        <w:rPr>
          <w:rFonts w:eastAsia="宋体"/>
          <w:color w:val="000000"/>
          <w:kern w:val="0"/>
          <w:sz w:val="24"/>
          <w:szCs w:val="24"/>
        </w:rPr>
        <w:tab/>
      </w:r>
      <w:r w:rsidR="00F2747C">
        <w:rPr>
          <w:rFonts w:eastAsia="宋体"/>
          <w:color w:val="000000"/>
          <w:kern w:val="0"/>
          <w:sz w:val="24"/>
          <w:szCs w:val="24"/>
        </w:rPr>
        <w:tab/>
      </w:r>
      <w:r w:rsidR="00F2747C">
        <w:rPr>
          <w:rFonts w:eastAsia="宋体"/>
          <w:color w:val="000000"/>
          <w:kern w:val="0"/>
          <w:sz w:val="24"/>
          <w:szCs w:val="24"/>
        </w:rPr>
        <w:tab/>
      </w:r>
      <w:r w:rsidR="00F2747C">
        <w:rPr>
          <w:rFonts w:eastAsia="宋体"/>
          <w:color w:val="000000"/>
          <w:kern w:val="0"/>
          <w:sz w:val="24"/>
          <w:szCs w:val="24"/>
        </w:rPr>
        <w:tab/>
      </w:r>
      <w:r w:rsidR="00F2747C">
        <w:rPr>
          <w:rFonts w:eastAsia="宋体" w:hint="eastAsia"/>
          <w:color w:val="000000"/>
          <w:kern w:val="0"/>
          <w:sz w:val="24"/>
          <w:szCs w:val="24"/>
        </w:rPr>
        <w:t xml:space="preserve"> (5)</w:t>
      </w:r>
    </w:p>
    <w:p w14:paraId="6D91E98E" w14:textId="77777777" w:rsidR="005A05BA" w:rsidRPr="005A05BA" w:rsidRDefault="005A05BA" w:rsidP="00F7477A">
      <w:pPr>
        <w:autoSpaceDE w:val="0"/>
        <w:autoSpaceDN w:val="0"/>
        <w:adjustRightInd w:val="0"/>
        <w:jc w:val="left"/>
        <w:rPr>
          <w:rFonts w:cs="Times New Roman"/>
          <w:kern w:val="0"/>
          <w:sz w:val="24"/>
          <w:szCs w:val="24"/>
        </w:rPr>
      </w:pPr>
      <w:r w:rsidRPr="005A05BA">
        <w:rPr>
          <w:rFonts w:cs="Times New Roman"/>
          <w:kern w:val="0"/>
          <w:sz w:val="24"/>
          <w:szCs w:val="24"/>
        </w:rPr>
        <w:t xml:space="preserve">where </w:t>
      </w:r>
      <w:r w:rsidRPr="005A05BA">
        <w:rPr>
          <w:rFonts w:cs="Times New Roman"/>
          <w:i/>
          <w:kern w:val="0"/>
          <w:sz w:val="24"/>
          <w:szCs w:val="24"/>
        </w:rPr>
        <w:t>M</w:t>
      </w:r>
      <w:r w:rsidRPr="005A05BA">
        <w:rPr>
          <w:rFonts w:cs="Times New Roman"/>
          <w:kern w:val="0"/>
          <w:sz w:val="24"/>
          <w:szCs w:val="24"/>
        </w:rPr>
        <w:t xml:space="preserve"> is the total occurrence times of all hexamers in the benchmark dataset (including both positive and negative samples), and </w:t>
      </w:r>
      <m:oMath>
        <m:sSub>
          <m:sSubPr>
            <m:ctrlPr>
              <w:rPr>
                <w:rFonts w:ascii="Cambria Math" w:hAnsi="Cambria Math" w:cs="Times New Roman"/>
                <w:i/>
                <w:kern w:val="0"/>
                <w:sz w:val="24"/>
                <w:szCs w:val="24"/>
              </w:rPr>
            </m:ctrlPr>
          </m:sSubPr>
          <m:e>
            <m:r>
              <w:rPr>
                <w:rFonts w:ascii="Cambria Math" w:hAnsi="Cambria Math" w:cs="Times New Roman"/>
                <w:kern w:val="0"/>
                <w:sz w:val="24"/>
                <w:szCs w:val="24"/>
              </w:rPr>
              <m:t>m</m:t>
            </m:r>
          </m:e>
          <m:sub>
            <m:r>
              <w:rPr>
                <w:rFonts w:ascii="Cambria Math" w:hAnsi="Cambria Math" w:cs="Times New Roman"/>
                <w:kern w:val="0"/>
                <w:sz w:val="24"/>
                <w:szCs w:val="24"/>
              </w:rPr>
              <m:t>i</m:t>
            </m:r>
          </m:sub>
        </m:sSub>
        <m:r>
          <w:rPr>
            <w:rFonts w:ascii="Cambria Math" w:hAnsi="Cambria Math" w:cs="Times New Roman"/>
            <w:kern w:val="0"/>
            <w:sz w:val="24"/>
            <w:szCs w:val="24"/>
          </w:rPr>
          <m:t xml:space="preserve"> </m:t>
        </m:r>
      </m:oMath>
      <w:r w:rsidRPr="005A05BA">
        <w:rPr>
          <w:rFonts w:cs="Times New Roman"/>
          <w:kern w:val="0"/>
          <w:sz w:val="24"/>
          <w:szCs w:val="24"/>
        </w:rPr>
        <w:t xml:space="preserve">represents the number of hexamers in the </w:t>
      </w:r>
      <w:r w:rsidRPr="005A05BA">
        <w:rPr>
          <w:rFonts w:cs="Times New Roman"/>
          <w:i/>
          <w:kern w:val="0"/>
          <w:sz w:val="24"/>
          <w:szCs w:val="24"/>
        </w:rPr>
        <w:t>i</w:t>
      </w:r>
      <w:r w:rsidRPr="005A05BA">
        <w:rPr>
          <w:rFonts w:cs="Times New Roman"/>
          <w:kern w:val="0"/>
          <w:sz w:val="24"/>
          <w:szCs w:val="24"/>
        </w:rPr>
        <w:t xml:space="preserve">-th type with </w:t>
      </w:r>
      <w:r w:rsidRPr="005A05BA">
        <w:rPr>
          <w:rFonts w:cs="Times New Roman"/>
          <w:i/>
          <w:kern w:val="0"/>
          <w:sz w:val="24"/>
          <w:szCs w:val="24"/>
        </w:rPr>
        <w:t xml:space="preserve">i </w:t>
      </w:r>
      <w:r w:rsidRPr="005A05BA">
        <w:rPr>
          <w:rFonts w:cs="Times New Roman"/>
          <w:kern w:val="0"/>
          <w:sz w:val="24"/>
          <w:szCs w:val="24"/>
        </w:rPr>
        <w:t xml:space="preserve">= 1 referring to the positive subset whereas </w:t>
      </w:r>
      <w:r w:rsidRPr="005A05BA">
        <w:rPr>
          <w:rFonts w:cs="Times New Roman"/>
          <w:i/>
          <w:kern w:val="0"/>
          <w:sz w:val="24"/>
          <w:szCs w:val="24"/>
        </w:rPr>
        <w:t>i</w:t>
      </w:r>
      <w:r w:rsidRPr="005A05BA">
        <w:rPr>
          <w:rFonts w:cs="Times New Roman"/>
          <w:kern w:val="0"/>
          <w:sz w:val="24"/>
          <w:szCs w:val="24"/>
        </w:rPr>
        <w:t xml:space="preserve">=2 referring to the negative subset. </w:t>
      </w:r>
    </w:p>
    <w:p w14:paraId="11B9DB55" w14:textId="6E30BC11" w:rsidR="005A05BA" w:rsidRDefault="005A05BA" w:rsidP="005A05BA">
      <w:pPr>
        <w:autoSpaceDE w:val="0"/>
        <w:autoSpaceDN w:val="0"/>
        <w:adjustRightInd w:val="0"/>
        <w:ind w:firstLine="420"/>
        <w:jc w:val="left"/>
        <w:rPr>
          <w:rFonts w:cs="Times New Roman"/>
          <w:kern w:val="0"/>
          <w:sz w:val="24"/>
          <w:szCs w:val="24"/>
        </w:rPr>
      </w:pPr>
      <w:r w:rsidRPr="005A05BA">
        <w:rPr>
          <w:rFonts w:cs="Times New Roman"/>
          <w:kern w:val="0"/>
          <w:sz w:val="24"/>
          <w:szCs w:val="24"/>
        </w:rPr>
        <w:t xml:space="preserve">Now, the probability of the </w:t>
      </w:r>
      <w:r w:rsidRPr="005A05BA">
        <w:rPr>
          <w:rFonts w:cs="Times New Roman"/>
          <w:i/>
          <w:kern w:val="0"/>
          <w:sz w:val="24"/>
          <w:szCs w:val="24"/>
        </w:rPr>
        <w:t>j</w:t>
      </w:r>
      <w:r w:rsidRPr="005A05BA">
        <w:rPr>
          <w:rFonts w:cs="Times New Roman"/>
          <w:kern w:val="0"/>
          <w:sz w:val="24"/>
          <w:szCs w:val="24"/>
        </w:rPr>
        <w:t xml:space="preserve">-th hexamers occurring in type </w:t>
      </w:r>
      <w:r w:rsidRPr="005A05BA">
        <w:rPr>
          <w:rFonts w:cs="Times New Roman"/>
          <w:i/>
          <w:kern w:val="0"/>
          <w:sz w:val="24"/>
          <w:szCs w:val="24"/>
        </w:rPr>
        <w:t>i</w:t>
      </w:r>
      <w:r w:rsidRPr="005A05BA">
        <w:rPr>
          <w:rFonts w:cs="Times New Roman"/>
          <w:kern w:val="0"/>
          <w:sz w:val="24"/>
          <w:szCs w:val="24"/>
        </w:rPr>
        <w:t xml:space="preserve"> can be formulated as </w:t>
      </w:r>
    </w:p>
    <w:p w14:paraId="5EABC0B3" w14:textId="6D7329C6" w:rsidR="00F2747C" w:rsidRPr="00F2747C" w:rsidRDefault="00F2747C" w:rsidP="00F2747C">
      <w:pPr>
        <w:autoSpaceDE w:val="0"/>
        <w:autoSpaceDN w:val="0"/>
        <w:adjustRightInd w:val="0"/>
        <w:ind w:firstLine="420"/>
        <w:jc w:val="right"/>
        <w:rPr>
          <w:rFonts w:eastAsia="宋体" w:cs="Times New Roman"/>
          <w:kern w:val="0"/>
          <w:sz w:val="24"/>
          <w:szCs w:val="24"/>
        </w:rPr>
      </w:pPr>
      <m:oMath>
        <m:r>
          <w:rPr>
            <w:rFonts w:ascii="Cambria Math" w:hAnsi="Cambria Math" w:cs="Times New Roman"/>
            <w:color w:val="000000"/>
            <w:kern w:val="0"/>
            <w:sz w:val="24"/>
            <w:szCs w:val="24"/>
          </w:rPr>
          <m:t>P(</m:t>
        </m:r>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ij</m:t>
            </m:r>
          </m:sub>
        </m:sSub>
        <m:r>
          <w:rPr>
            <w:rFonts w:ascii="Cambria Math" w:hAnsi="Cambria Math" w:cs="Times New Roman"/>
            <w:color w:val="000000"/>
            <w:kern w:val="0"/>
            <w:sz w:val="24"/>
            <w:szCs w:val="24"/>
          </w:rPr>
          <m:t>)=</m:t>
        </m:r>
        <m:nary>
          <m:naryPr>
            <m:chr m:val="∑"/>
            <m:limLoc m:val="undOvr"/>
            <m:ctrlPr>
              <w:rPr>
                <w:rFonts w:ascii="Cambria Math" w:hAnsi="Cambria Math" w:cs="Times New Roman"/>
                <w:i/>
                <w:color w:val="000000"/>
                <w:kern w:val="0"/>
                <w:sz w:val="24"/>
                <w:szCs w:val="24"/>
              </w:rPr>
            </m:ctrlPr>
          </m:naryPr>
          <m:sub>
            <m:r>
              <w:rPr>
                <w:rFonts w:ascii="Cambria Math" w:hAnsi="Cambria Math" w:cs="Times New Roman"/>
                <w:color w:val="000000"/>
                <w:kern w:val="0"/>
                <w:sz w:val="24"/>
                <w:szCs w:val="24"/>
              </w:rPr>
              <m:t>m=</m:t>
            </m:r>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ij</m:t>
                </m:r>
              </m:sub>
            </m:sSub>
          </m:sub>
          <m:sup>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j</m:t>
                </m:r>
              </m:sub>
            </m:sSub>
          </m:sup>
          <m:e>
            <m:f>
              <m:fPr>
                <m:ctrlPr>
                  <w:rPr>
                    <w:rFonts w:ascii="Cambria Math" w:hAnsi="Cambria Math" w:cs="Times New Roman"/>
                    <w:i/>
                    <w:color w:val="000000"/>
                    <w:kern w:val="0"/>
                    <w:sz w:val="24"/>
                    <w:szCs w:val="24"/>
                  </w:rPr>
                </m:ctrlPr>
              </m:fPr>
              <m:num>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j</m:t>
                    </m:r>
                  </m:sub>
                </m:sSub>
                <m:r>
                  <w:rPr>
                    <w:rFonts w:ascii="Cambria Math" w:hAnsi="Cambria Math" w:cs="Times New Roman"/>
                    <w:color w:val="000000"/>
                    <w:kern w:val="0"/>
                    <w:sz w:val="24"/>
                    <w:szCs w:val="24"/>
                  </w:rPr>
                  <m:t>!</m:t>
                </m:r>
              </m:num>
              <m:den>
                <m:r>
                  <w:rPr>
                    <w:rFonts w:ascii="Cambria Math" w:hAnsi="Cambria Math" w:cs="Times New Roman"/>
                    <w:color w:val="000000"/>
                    <w:kern w:val="0"/>
                    <w:sz w:val="24"/>
                    <w:szCs w:val="24"/>
                  </w:rPr>
                  <m:t>m!</m:t>
                </m:r>
                <m:d>
                  <m:dPr>
                    <m:ctrlPr>
                      <w:rPr>
                        <w:rFonts w:ascii="Cambria Math" w:hAnsi="Cambria Math" w:cs="Times New Roman"/>
                        <w:i/>
                        <w:color w:val="000000"/>
                        <w:kern w:val="0"/>
                        <w:sz w:val="24"/>
                        <w:szCs w:val="24"/>
                      </w:rPr>
                    </m:ctrlPr>
                  </m:dPr>
                  <m:e>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j</m:t>
                        </m:r>
                      </m:sub>
                    </m:sSub>
                    <m:r>
                      <w:rPr>
                        <w:rFonts w:ascii="Cambria Math" w:hAnsi="Cambria Math" w:cs="Times New Roman"/>
                        <w:color w:val="000000"/>
                        <w:kern w:val="0"/>
                        <w:sz w:val="24"/>
                        <w:szCs w:val="24"/>
                      </w:rPr>
                      <m:t>-m</m:t>
                    </m:r>
                  </m:e>
                </m:d>
                <m:r>
                  <w:rPr>
                    <w:rFonts w:ascii="Cambria Math" w:hAnsi="Cambria Math" w:cs="Times New Roman"/>
                    <w:color w:val="000000"/>
                    <w:kern w:val="0"/>
                    <w:sz w:val="24"/>
                    <w:szCs w:val="24"/>
                  </w:rPr>
                  <m:t>!</m:t>
                </m:r>
              </m:den>
            </m:f>
          </m:e>
        </m:nary>
        <m:sSubSup>
          <m:sSubSupPr>
            <m:ctrlPr>
              <w:rPr>
                <w:rFonts w:ascii="Cambria Math" w:hAnsi="Cambria Math" w:cs="Times New Roman"/>
                <w:i/>
                <w:color w:val="000000"/>
                <w:kern w:val="0"/>
                <w:sz w:val="24"/>
                <w:szCs w:val="24"/>
              </w:rPr>
            </m:ctrlPr>
          </m:sSubSupPr>
          <m:e>
            <m:r>
              <w:rPr>
                <w:rFonts w:ascii="Cambria Math" w:hAnsi="Cambria Math" w:cs="Times New Roman"/>
                <w:color w:val="000000"/>
                <w:kern w:val="0"/>
                <w:sz w:val="24"/>
                <w:szCs w:val="24"/>
              </w:rPr>
              <m:t>P</m:t>
            </m:r>
          </m:e>
          <m:sub>
            <m:r>
              <w:rPr>
                <w:rFonts w:ascii="Cambria Math" w:hAnsi="Cambria Math" w:cs="Times New Roman"/>
                <w:color w:val="000000"/>
                <w:kern w:val="0"/>
                <w:sz w:val="24"/>
                <w:szCs w:val="24"/>
              </w:rPr>
              <m:t>i</m:t>
            </m:r>
          </m:sub>
          <m:sup>
            <m:r>
              <w:rPr>
                <w:rFonts w:ascii="Cambria Math" w:hAnsi="Cambria Math" w:cs="Times New Roman"/>
                <w:color w:val="000000"/>
                <w:kern w:val="0"/>
                <w:sz w:val="24"/>
                <w:szCs w:val="24"/>
              </w:rPr>
              <m:t>m</m:t>
            </m:r>
          </m:sup>
        </m:sSubSup>
        <m:sSup>
          <m:sSupPr>
            <m:ctrlPr>
              <w:rPr>
                <w:rFonts w:ascii="Cambria Math" w:hAnsi="Cambria Math" w:cs="Times New Roman"/>
                <w:i/>
                <w:color w:val="000000"/>
                <w:kern w:val="0"/>
                <w:sz w:val="24"/>
                <w:szCs w:val="24"/>
              </w:rPr>
            </m:ctrlPr>
          </m:sSupPr>
          <m:e>
            <m:r>
              <w:rPr>
                <w:rFonts w:ascii="Cambria Math" w:hAnsi="Cambria Math" w:cs="Times New Roman"/>
                <w:color w:val="000000"/>
                <w:kern w:val="0"/>
                <w:sz w:val="24"/>
                <w:szCs w:val="24"/>
              </w:rPr>
              <m:t>(1-</m:t>
            </m:r>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P</m:t>
                </m:r>
              </m:e>
              <m:sub>
                <m:r>
                  <w:rPr>
                    <w:rFonts w:ascii="Cambria Math" w:hAnsi="Cambria Math" w:cs="Times New Roman"/>
                    <w:color w:val="000000"/>
                    <w:kern w:val="0"/>
                    <w:sz w:val="24"/>
                    <w:szCs w:val="24"/>
                  </w:rPr>
                  <m:t>i</m:t>
                </m:r>
              </m:sub>
            </m:sSub>
            <m:r>
              <w:rPr>
                <w:rFonts w:ascii="Cambria Math" w:hAnsi="Cambria Math" w:cs="Times New Roman"/>
                <w:color w:val="000000"/>
                <w:kern w:val="0"/>
                <w:sz w:val="24"/>
                <w:szCs w:val="24"/>
              </w:rPr>
              <m:t>)</m:t>
            </m:r>
          </m:e>
          <m:sup>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j</m:t>
                </m:r>
              </m:sub>
            </m:sSub>
            <m:r>
              <w:rPr>
                <w:rFonts w:ascii="Cambria Math" w:hAnsi="Cambria Math" w:cs="Times New Roman"/>
                <w:color w:val="000000"/>
                <w:kern w:val="0"/>
                <w:sz w:val="24"/>
                <w:szCs w:val="24"/>
              </w:rPr>
              <m:t>-m</m:t>
            </m:r>
          </m:sup>
        </m:sSup>
      </m:oMath>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color w:val="000000"/>
          <w:kern w:val="0"/>
          <w:sz w:val="24"/>
          <w:szCs w:val="24"/>
        </w:rPr>
        <w:tab/>
      </w:r>
      <w:r>
        <w:rPr>
          <w:rFonts w:eastAsia="宋体" w:cs="Times New Roman" w:hint="eastAsia"/>
          <w:color w:val="000000"/>
          <w:kern w:val="0"/>
          <w:sz w:val="24"/>
          <w:szCs w:val="24"/>
        </w:rPr>
        <w:t>(6)</w:t>
      </w:r>
    </w:p>
    <w:p w14:paraId="33DB4D8D" w14:textId="54FE9819" w:rsidR="005A05BA" w:rsidRDefault="005A05BA" w:rsidP="005A05BA">
      <w:pPr>
        <w:autoSpaceDE w:val="0"/>
        <w:autoSpaceDN w:val="0"/>
        <w:adjustRightInd w:val="0"/>
        <w:jc w:val="left"/>
        <w:rPr>
          <w:rFonts w:cs="Times New Roman"/>
          <w:kern w:val="0"/>
          <w:sz w:val="24"/>
          <w:szCs w:val="24"/>
        </w:rPr>
      </w:pPr>
      <w:r w:rsidRPr="005A05BA">
        <w:rPr>
          <w:rFonts w:cs="Times New Roman"/>
          <w:color w:val="000000"/>
          <w:kern w:val="0"/>
          <w:sz w:val="24"/>
          <w:szCs w:val="24"/>
        </w:rPr>
        <w:t xml:space="preserve">where </w:t>
      </w:r>
      <m:oMath>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j</m:t>
            </m:r>
          </m:sub>
        </m:sSub>
      </m:oMath>
      <w:r w:rsidRPr="005A05BA">
        <w:rPr>
          <w:rFonts w:cs="Times New Roman"/>
          <w:color w:val="000000"/>
          <w:kern w:val="0"/>
          <w:sz w:val="24"/>
          <w:szCs w:val="24"/>
        </w:rPr>
        <w:t xml:space="preserve"> represents the total occurrence number of a given</w:t>
      </w:r>
      <w:r w:rsidRPr="005A05BA">
        <w:rPr>
          <w:rFonts w:cs="Times New Roman"/>
          <w:i/>
          <w:color w:val="000000"/>
          <w:kern w:val="0"/>
          <w:sz w:val="24"/>
          <w:szCs w:val="24"/>
        </w:rPr>
        <w:t xml:space="preserve"> j</w:t>
      </w:r>
      <w:r w:rsidRPr="005A05BA">
        <w:rPr>
          <w:rFonts w:cs="Times New Roman"/>
          <w:color w:val="000000"/>
          <w:kern w:val="0"/>
          <w:sz w:val="24"/>
          <w:szCs w:val="24"/>
        </w:rPr>
        <w:t xml:space="preserve">-th hexamer in the benchmark dataset. The smaller the </w:t>
      </w:r>
      <w:r w:rsidRPr="005A05BA">
        <w:rPr>
          <w:rFonts w:cs="Times New Roman"/>
          <w:i/>
          <w:color w:val="000000"/>
          <w:kern w:val="0"/>
          <w:sz w:val="24"/>
          <w:szCs w:val="24"/>
        </w:rPr>
        <w:t>P(</w:t>
      </w:r>
      <m:oMath>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ij</m:t>
            </m:r>
          </m:sub>
        </m:sSub>
      </m:oMath>
      <w:r w:rsidRPr="005A05BA">
        <w:rPr>
          <w:rFonts w:cs="Times New Roman"/>
          <w:color w:val="000000"/>
          <w:kern w:val="0"/>
          <w:sz w:val="24"/>
          <w:szCs w:val="24"/>
        </w:rPr>
        <w:t xml:space="preserve">), the lower the probability of the </w:t>
      </w:r>
      <w:r w:rsidRPr="005A05BA">
        <w:rPr>
          <w:rFonts w:cs="Times New Roman"/>
          <w:i/>
          <w:color w:val="000000"/>
          <w:kern w:val="0"/>
          <w:sz w:val="24"/>
          <w:szCs w:val="24"/>
        </w:rPr>
        <w:t>j</w:t>
      </w:r>
      <w:r w:rsidRPr="005A05BA">
        <w:rPr>
          <w:rFonts w:cs="Times New Roman"/>
          <w:color w:val="000000"/>
          <w:kern w:val="0"/>
          <w:sz w:val="24"/>
          <w:szCs w:val="24"/>
        </w:rPr>
        <w:t xml:space="preserve">-th hexamer randomly occurring in type </w:t>
      </w:r>
      <w:r w:rsidRPr="005A05BA">
        <w:rPr>
          <w:rFonts w:cs="Times New Roman"/>
          <w:i/>
          <w:color w:val="000000"/>
          <w:kern w:val="0"/>
          <w:sz w:val="24"/>
          <w:szCs w:val="24"/>
        </w:rPr>
        <w:t>i</w:t>
      </w:r>
      <w:r w:rsidRPr="005A05BA">
        <w:rPr>
          <w:rFonts w:cs="Times New Roman"/>
          <w:color w:val="000000"/>
          <w:kern w:val="0"/>
          <w:sz w:val="24"/>
          <w:szCs w:val="24"/>
        </w:rPr>
        <w:t>, meaning the hexamer has more biological  significance</w:t>
      </w:r>
      <w:r w:rsidRPr="005A05BA">
        <w:rPr>
          <w:rFonts w:cs="Times New Roman"/>
          <w:kern w:val="0"/>
          <w:sz w:val="24"/>
          <w:szCs w:val="24"/>
        </w:rPr>
        <w:t>. The confidence level (</w:t>
      </w:r>
      <w:r w:rsidRPr="005A05BA">
        <w:rPr>
          <w:rFonts w:cs="Times New Roman"/>
          <w:i/>
          <w:kern w:val="0"/>
          <w:sz w:val="24"/>
          <w:szCs w:val="24"/>
        </w:rPr>
        <w:t>CL</w:t>
      </w:r>
      <w:r w:rsidRPr="005A05BA">
        <w:rPr>
          <w:rFonts w:cs="Times New Roman"/>
          <w:kern w:val="0"/>
          <w:sz w:val="24"/>
          <w:szCs w:val="24"/>
        </w:rPr>
        <w:t xml:space="preserve">) of the </w:t>
      </w:r>
      <w:r w:rsidRPr="005A05BA">
        <w:rPr>
          <w:rFonts w:cs="Times New Roman"/>
          <w:i/>
          <w:kern w:val="0"/>
          <w:sz w:val="24"/>
          <w:szCs w:val="24"/>
        </w:rPr>
        <w:t>j</w:t>
      </w:r>
      <w:r w:rsidRPr="005A05BA">
        <w:rPr>
          <w:rFonts w:cs="Times New Roman"/>
          <w:kern w:val="0"/>
          <w:sz w:val="24"/>
          <w:szCs w:val="24"/>
        </w:rPr>
        <w:t xml:space="preserve">-th hexamer occurring in </w:t>
      </w:r>
      <w:r w:rsidRPr="005A05BA">
        <w:rPr>
          <w:rFonts w:cs="Times New Roman"/>
          <w:i/>
          <w:kern w:val="0"/>
          <w:sz w:val="24"/>
          <w:szCs w:val="24"/>
        </w:rPr>
        <w:t>i</w:t>
      </w:r>
      <w:r w:rsidRPr="005A05BA">
        <w:rPr>
          <w:rFonts w:cs="Times New Roman"/>
          <w:kern w:val="0"/>
          <w:sz w:val="24"/>
          <w:szCs w:val="24"/>
        </w:rPr>
        <w:t>-th type of sample is defined by</w:t>
      </w:r>
    </w:p>
    <w:p w14:paraId="461DDAD0" w14:textId="1C4A7E0E" w:rsidR="00F2747C" w:rsidRPr="00F2747C" w:rsidRDefault="00FA6CD5" w:rsidP="00F2747C">
      <w:pPr>
        <w:autoSpaceDE w:val="0"/>
        <w:autoSpaceDN w:val="0"/>
        <w:adjustRightInd w:val="0"/>
        <w:jc w:val="right"/>
        <w:rPr>
          <w:rFonts w:eastAsia="宋体" w:cs="Times New Roman"/>
          <w:kern w:val="0"/>
          <w:sz w:val="24"/>
          <w:szCs w:val="24"/>
        </w:rPr>
      </w:pPr>
      <m:oMath>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CL</m:t>
            </m:r>
          </m:e>
          <m:sub>
            <m:r>
              <w:rPr>
                <w:rFonts w:ascii="Cambria Math" w:hAnsi="Cambria Math" w:cs="Times New Roman"/>
                <w:color w:val="000000"/>
                <w:kern w:val="0"/>
                <w:sz w:val="24"/>
                <w:szCs w:val="24"/>
              </w:rPr>
              <m:t>ij</m:t>
            </m:r>
          </m:sub>
        </m:sSub>
        <m:r>
          <m:rPr>
            <m:sty m:val="p"/>
          </m:rPr>
          <w:rPr>
            <w:rFonts w:ascii="Cambria Math" w:hAnsi="Cambria Math" w:cs="Times New Roman"/>
            <w:color w:val="000000"/>
            <w:kern w:val="0"/>
            <w:sz w:val="24"/>
            <w:szCs w:val="24"/>
          </w:rPr>
          <m:t>=1-</m:t>
        </m:r>
        <m:r>
          <w:rPr>
            <w:rFonts w:ascii="Cambria Math" w:hAnsi="Cambria Math" w:cs="Times New Roman"/>
            <w:color w:val="000000"/>
            <w:kern w:val="0"/>
            <w:sz w:val="24"/>
            <w:szCs w:val="24"/>
          </w:rPr>
          <m:t>P(</m:t>
        </m:r>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n</m:t>
            </m:r>
          </m:e>
          <m:sub>
            <m:r>
              <w:rPr>
                <w:rFonts w:ascii="Cambria Math" w:hAnsi="Cambria Math" w:cs="Times New Roman"/>
                <w:color w:val="000000"/>
                <w:kern w:val="0"/>
                <w:sz w:val="24"/>
                <w:szCs w:val="24"/>
              </w:rPr>
              <m:t>ij</m:t>
            </m:r>
          </m:sub>
        </m:sSub>
        <m:r>
          <m:rPr>
            <m:sty m:val="p"/>
          </m:rPr>
          <w:rPr>
            <w:rFonts w:ascii="Cambria Math" w:hAnsi="Cambria Math" w:cs="Times New Roman"/>
            <w:color w:val="000000"/>
            <w:kern w:val="0"/>
            <w:sz w:val="24"/>
            <w:szCs w:val="24"/>
          </w:rPr>
          <m:t>)</m:t>
        </m:r>
      </m:oMath>
      <w:r w:rsidR="00F2747C" w:rsidRPr="005A05BA">
        <w:rPr>
          <w:rFonts w:cs="Times New Roman"/>
          <w:color w:val="000000"/>
          <w:kern w:val="0"/>
          <w:sz w:val="24"/>
          <w:szCs w:val="24"/>
        </w:rPr>
        <w:t xml:space="preserve">  </w:t>
      </w:r>
      <m:oMath>
        <m:r>
          <w:rPr>
            <w:rFonts w:ascii="Cambria Math" w:hAnsi="Cambria Math"/>
            <w:color w:val="000000"/>
            <w:kern w:val="0"/>
            <w:sz w:val="24"/>
            <w:szCs w:val="24"/>
          </w:rPr>
          <m:t>(i=1</m:t>
        </m:r>
        <m:r>
          <m:rPr>
            <m:sty m:val="p"/>
          </m:rPr>
          <w:rPr>
            <w:rFonts w:ascii="Cambria Math" w:hAnsi="Cambria Math"/>
            <w:color w:val="000000"/>
            <w:kern w:val="0"/>
            <w:sz w:val="24"/>
            <w:szCs w:val="24"/>
          </w:rPr>
          <m:t xml:space="preserve"> or</m:t>
        </m:r>
        <m:r>
          <w:rPr>
            <w:rFonts w:ascii="Cambria Math" w:hAnsi="Cambria Math"/>
            <w:color w:val="000000"/>
            <w:kern w:val="0"/>
            <w:sz w:val="24"/>
            <w:szCs w:val="24"/>
          </w:rPr>
          <m:t xml:space="preserve"> 2)</m:t>
        </m:r>
      </m:oMath>
      <w:r w:rsidR="00F2747C">
        <w:rPr>
          <w:rFonts w:eastAsia="宋体" w:cs="Times New Roman" w:hint="eastAsia"/>
          <w:color w:val="000000"/>
          <w:kern w:val="0"/>
          <w:sz w:val="24"/>
          <w:szCs w:val="24"/>
        </w:rPr>
        <w:t xml:space="preserve">  </w:t>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t xml:space="preserve"> </w:t>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hint="eastAsia"/>
          <w:color w:val="000000"/>
          <w:kern w:val="0"/>
          <w:sz w:val="24"/>
          <w:szCs w:val="24"/>
        </w:rPr>
        <w:t>(7)</w:t>
      </w:r>
    </w:p>
    <w:p w14:paraId="23DB281A"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rFonts w:cs="Times New Roman"/>
          <w:color w:val="000000"/>
          <w:kern w:val="0"/>
          <w:sz w:val="24"/>
          <w:szCs w:val="24"/>
        </w:rPr>
        <w:t xml:space="preserve">Suppose </w:t>
      </w:r>
    </w:p>
    <w:p w14:paraId="2F28ACF2" w14:textId="0F142FC1" w:rsidR="00F2747C" w:rsidRPr="00F2747C" w:rsidRDefault="00FA6CD5" w:rsidP="00F2747C">
      <w:pPr>
        <w:autoSpaceDE w:val="0"/>
        <w:autoSpaceDN w:val="0"/>
        <w:adjustRightInd w:val="0"/>
        <w:jc w:val="right"/>
        <w:rPr>
          <w:rFonts w:eastAsia="宋体" w:cs="Times New Roman"/>
          <w:color w:val="000000"/>
          <w:kern w:val="0"/>
          <w:sz w:val="24"/>
          <w:szCs w:val="24"/>
        </w:rPr>
      </w:pPr>
      <m:oMath>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CL</m:t>
            </m:r>
          </m:e>
          <m:sub>
            <m:r>
              <w:rPr>
                <w:rFonts w:ascii="Cambria Math" w:hAnsi="Cambria Math" w:cs="Times New Roman"/>
                <w:color w:val="000000"/>
                <w:kern w:val="0"/>
                <w:sz w:val="24"/>
                <w:szCs w:val="24"/>
              </w:rPr>
              <m:t>j</m:t>
            </m:r>
          </m:sub>
        </m:sSub>
        <m:r>
          <m:rPr>
            <m:sty m:val="p"/>
          </m:rPr>
          <w:rPr>
            <w:rFonts w:ascii="Cambria Math" w:hAnsi="Cambria Math" w:cs="Times New Roman"/>
            <w:color w:val="000000"/>
            <w:kern w:val="0"/>
            <w:sz w:val="24"/>
            <w:szCs w:val="24"/>
          </w:rPr>
          <m:t>=max⁡(</m:t>
        </m:r>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CL</m:t>
            </m:r>
          </m:e>
          <m:sub>
            <m:r>
              <w:rPr>
                <w:rFonts w:ascii="Cambria Math" w:hAnsi="Cambria Math" w:cs="Times New Roman"/>
                <w:color w:val="000000"/>
                <w:kern w:val="0"/>
                <w:sz w:val="24"/>
                <w:szCs w:val="24"/>
              </w:rPr>
              <m:t>1,j</m:t>
            </m:r>
          </m:sub>
        </m:sSub>
        <m:r>
          <m:rPr>
            <m:sty m:val="p"/>
          </m:rPr>
          <w:rPr>
            <w:rFonts w:ascii="Cambria Math" w:hAnsi="Cambria Math" w:cs="Times New Roman"/>
            <w:color w:val="000000"/>
            <w:kern w:val="0"/>
            <w:sz w:val="24"/>
            <w:szCs w:val="24"/>
          </w:rPr>
          <m:t xml:space="preserve">,  </m:t>
        </m:r>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CL</m:t>
            </m:r>
          </m:e>
          <m:sub>
            <m:r>
              <w:rPr>
                <w:rFonts w:ascii="Cambria Math" w:hAnsi="Cambria Math" w:cs="Times New Roman"/>
                <w:color w:val="000000"/>
                <w:kern w:val="0"/>
                <w:sz w:val="24"/>
                <w:szCs w:val="24"/>
              </w:rPr>
              <m:t>2,j</m:t>
            </m:r>
          </m:sub>
        </m:sSub>
        <m:r>
          <m:rPr>
            <m:sty m:val="p"/>
          </m:rPr>
          <w:rPr>
            <w:rFonts w:ascii="Cambria Math" w:hAnsi="Cambria Math" w:cs="Times New Roman"/>
            <w:color w:val="000000"/>
            <w:kern w:val="0"/>
            <w:sz w:val="24"/>
            <w:szCs w:val="24"/>
          </w:rPr>
          <m:t>)</m:t>
        </m:r>
      </m:oMath>
      <w:r w:rsidR="00F2747C" w:rsidRPr="005A05BA">
        <w:rPr>
          <w:rFonts w:cs="Times New Roman"/>
          <w:color w:val="000000"/>
          <w:kern w:val="0"/>
          <w:sz w:val="24"/>
          <w:szCs w:val="24"/>
        </w:rPr>
        <w:t xml:space="preserve">  </w:t>
      </w:r>
      <m:oMath>
        <m:r>
          <w:rPr>
            <w:rFonts w:ascii="Cambria Math" w:hAnsi="Cambria Math"/>
            <w:color w:val="000000"/>
            <w:kern w:val="0"/>
            <w:sz w:val="24"/>
            <w:szCs w:val="24"/>
          </w:rPr>
          <m:t>(j=1</m:t>
        </m:r>
        <m:r>
          <m:rPr>
            <m:sty m:val="p"/>
          </m:rPr>
          <w:rPr>
            <w:rFonts w:ascii="Cambria Math" w:hAnsi="Cambria Math"/>
            <w:color w:val="000000"/>
            <w:kern w:val="0"/>
            <w:sz w:val="24"/>
            <w:szCs w:val="24"/>
          </w:rPr>
          <m:t>,</m:t>
        </m:r>
        <m:r>
          <w:rPr>
            <w:rFonts w:ascii="Cambria Math" w:hAnsi="Cambria Math"/>
            <w:color w:val="000000"/>
            <w:kern w:val="0"/>
            <w:sz w:val="24"/>
            <w:szCs w:val="24"/>
          </w:rPr>
          <m:t>2, ⋯, 4096)</m:t>
        </m:r>
      </m:oMath>
      <w:r w:rsidR="00F2747C">
        <w:rPr>
          <w:rFonts w:eastAsia="宋体" w:cs="Times New Roman" w:hint="eastAsia"/>
          <w:color w:val="000000"/>
          <w:kern w:val="0"/>
          <w:sz w:val="24"/>
          <w:szCs w:val="24"/>
        </w:rPr>
        <w:t xml:space="preserve">  </w:t>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color w:val="000000"/>
          <w:kern w:val="0"/>
          <w:sz w:val="24"/>
          <w:szCs w:val="24"/>
        </w:rPr>
        <w:tab/>
      </w:r>
      <w:r w:rsidR="00F2747C">
        <w:rPr>
          <w:rFonts w:eastAsia="宋体" w:cs="Times New Roman" w:hint="eastAsia"/>
          <w:color w:val="000000"/>
          <w:kern w:val="0"/>
          <w:sz w:val="24"/>
          <w:szCs w:val="24"/>
        </w:rPr>
        <w:t>(8)</w:t>
      </w:r>
    </w:p>
    <w:p w14:paraId="01F04049" w14:textId="5B719331" w:rsidR="005A05BA" w:rsidRPr="005A05BA" w:rsidRDefault="005A05BA" w:rsidP="005A05BA">
      <w:pPr>
        <w:autoSpaceDE w:val="0"/>
        <w:autoSpaceDN w:val="0"/>
        <w:adjustRightInd w:val="0"/>
        <w:jc w:val="left"/>
        <w:rPr>
          <w:rFonts w:cs="Times New Roman"/>
          <w:color w:val="000000"/>
          <w:kern w:val="0"/>
          <w:sz w:val="24"/>
          <w:szCs w:val="24"/>
        </w:rPr>
      </w:pPr>
      <w:r w:rsidRPr="005A05BA">
        <w:rPr>
          <w:rFonts w:cs="Times New Roman"/>
          <w:color w:val="000000"/>
          <w:kern w:val="0"/>
          <w:sz w:val="24"/>
          <w:szCs w:val="24"/>
        </w:rPr>
        <w:t>thus the 4096 hexamers can be ranked according to the values of Eq.8.</w:t>
      </w:r>
    </w:p>
    <w:p w14:paraId="78DED981"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p>
    <w:p w14:paraId="184B116B" w14:textId="77777777" w:rsidR="005A05BA" w:rsidRPr="005A05BA" w:rsidRDefault="005A05BA" w:rsidP="005A05BA">
      <w:pPr>
        <w:autoSpaceDE w:val="0"/>
        <w:autoSpaceDN w:val="0"/>
        <w:adjustRightInd w:val="0"/>
        <w:jc w:val="left"/>
        <w:rPr>
          <w:rFonts w:cs="Times New Roman"/>
          <w:b/>
          <w:sz w:val="24"/>
          <w:szCs w:val="24"/>
        </w:rPr>
      </w:pPr>
      <w:r w:rsidRPr="005A05BA">
        <w:rPr>
          <w:rFonts w:cs="Times New Roman"/>
          <w:b/>
          <w:sz w:val="24"/>
          <w:szCs w:val="24"/>
        </w:rPr>
        <w:t>2.4 Support vector machine</w:t>
      </w:r>
    </w:p>
    <w:p w14:paraId="12E8017A" w14:textId="77777777" w:rsidR="005A05BA" w:rsidRPr="005A05BA" w:rsidRDefault="005A05BA" w:rsidP="005A05BA">
      <w:pPr>
        <w:spacing w:before="120"/>
        <w:ind w:firstLine="418"/>
        <w:jc w:val="left"/>
        <w:rPr>
          <w:rFonts w:cs="Times New Roman"/>
          <w:kern w:val="0"/>
          <w:sz w:val="24"/>
          <w:szCs w:val="24"/>
        </w:rPr>
      </w:pPr>
      <w:r w:rsidRPr="005A05BA">
        <w:rPr>
          <w:rFonts w:cs="Times New Roman"/>
          <w:kern w:val="0"/>
          <w:sz w:val="24"/>
          <w:szCs w:val="24"/>
        </w:rPr>
        <w:t xml:space="preserve">Support vector machine (SVM) is a supervised machine learning algorithm based on statistical learning theory, and has been successfully applied in the field of bioinformatics </w:t>
      </w:r>
      <w:r w:rsidRPr="005A05BA">
        <w:rPr>
          <w:rFonts w:cs="Times New Roman"/>
          <w:noProof/>
          <w:kern w:val="0"/>
          <w:sz w:val="24"/>
          <w:szCs w:val="24"/>
        </w:rPr>
        <w:t>[74]</w:t>
      </w:r>
      <w:r w:rsidRPr="005A05BA">
        <w:rPr>
          <w:rFonts w:cs="Times New Roman"/>
          <w:kern w:val="0"/>
          <w:sz w:val="24"/>
          <w:szCs w:val="24"/>
        </w:rPr>
        <w:t xml:space="preserve">. The basic idea of SVM is to transform the data into a high dimensional feature space and then determine the optimal separating hyper plane. For a brief formulation of SVM and how it is working, see the papers </w:t>
      </w:r>
      <w:r w:rsidRPr="005A05BA">
        <w:rPr>
          <w:rFonts w:cs="Times New Roman"/>
          <w:noProof/>
          <w:kern w:val="0"/>
          <w:sz w:val="24"/>
          <w:szCs w:val="24"/>
        </w:rPr>
        <w:t>[75; 76]</w:t>
      </w:r>
      <w:r w:rsidRPr="005A05BA">
        <w:rPr>
          <w:rFonts w:cs="Times New Roman"/>
          <w:kern w:val="0"/>
          <w:sz w:val="24"/>
          <w:szCs w:val="24"/>
        </w:rPr>
        <w:t xml:space="preserve">; for more details about SVM, see a monograph </w:t>
      </w:r>
      <w:r w:rsidRPr="005A05BA">
        <w:rPr>
          <w:rFonts w:cs="Times New Roman"/>
          <w:noProof/>
          <w:kern w:val="0"/>
          <w:sz w:val="24"/>
          <w:szCs w:val="24"/>
        </w:rPr>
        <w:t>[77]</w:t>
      </w:r>
      <w:r w:rsidRPr="005A05BA">
        <w:rPr>
          <w:rFonts w:cs="Times New Roman"/>
          <w:kern w:val="0"/>
          <w:sz w:val="24"/>
          <w:szCs w:val="24"/>
        </w:rPr>
        <w:t xml:space="preserve">. In this study, we used the free software LIBSVM 3.20, which was developed by Chang and Lin </w:t>
      </w:r>
      <w:r w:rsidRPr="005A05BA">
        <w:rPr>
          <w:rFonts w:cs="Times New Roman"/>
          <w:noProof/>
          <w:kern w:val="0"/>
          <w:sz w:val="24"/>
          <w:szCs w:val="24"/>
        </w:rPr>
        <w:t>[78]</w:t>
      </w:r>
      <w:r w:rsidRPr="005A05BA">
        <w:rPr>
          <w:rFonts w:cs="Times New Roman"/>
          <w:kern w:val="0"/>
          <w:sz w:val="24"/>
          <w:szCs w:val="24"/>
        </w:rPr>
        <w:t xml:space="preserve">. Due to its good performance for classification, the radial basis kernel function was used to obtain the best classification hyper plane. The two parameters, </w:t>
      </w:r>
      <w:r w:rsidRPr="005A05BA">
        <w:rPr>
          <w:rFonts w:cs="Times New Roman"/>
          <w:i/>
          <w:kern w:val="0"/>
          <w:sz w:val="24"/>
          <w:szCs w:val="24"/>
        </w:rPr>
        <w:t>C</w:t>
      </w:r>
      <w:r w:rsidRPr="005A05BA">
        <w:rPr>
          <w:rFonts w:cs="Times New Roman"/>
          <w:kern w:val="0"/>
          <w:sz w:val="24"/>
          <w:szCs w:val="24"/>
        </w:rPr>
        <w:t xml:space="preserve"> and </w:t>
      </w:r>
      <w:r w:rsidRPr="005A05BA">
        <w:rPr>
          <w:rFonts w:eastAsia="宋体" w:cs="Times New Roman"/>
          <w:i/>
          <w:kern w:val="0"/>
          <w:sz w:val="24"/>
          <w:szCs w:val="24"/>
        </w:rPr>
        <w:t>γ</w:t>
      </w:r>
      <w:r w:rsidRPr="005A05BA">
        <w:rPr>
          <w:rFonts w:cs="Times New Roman"/>
          <w:kern w:val="0"/>
          <w:sz w:val="24"/>
          <w:szCs w:val="24"/>
        </w:rPr>
        <w:t xml:space="preserve">, which were preliminarily optimized through a grid search strategy. </w:t>
      </w:r>
    </w:p>
    <w:p w14:paraId="698D635C" w14:textId="6546320E" w:rsidR="005A05BA" w:rsidRPr="005A05BA" w:rsidRDefault="005A05BA" w:rsidP="005A05BA">
      <w:pPr>
        <w:spacing w:before="120"/>
        <w:ind w:firstLine="418"/>
        <w:jc w:val="left"/>
        <w:rPr>
          <w:rFonts w:cs="Times New Roman"/>
          <w:kern w:val="0"/>
          <w:sz w:val="24"/>
          <w:szCs w:val="24"/>
        </w:rPr>
      </w:pPr>
      <w:r w:rsidRPr="005A05BA">
        <w:rPr>
          <w:rFonts w:cs="Times New Roman"/>
          <w:kern w:val="0"/>
          <w:sz w:val="24"/>
          <w:szCs w:val="24"/>
        </w:rPr>
        <w:t>The proposed predictor thus built up is called iRSpot-Pse6NC, where “i” stands for “identify”, “RSpot” for “Recombination Spots”, and “Pse6NC” for “Pseudo 6-tu</w:t>
      </w:r>
      <w:r w:rsidR="00F2747C">
        <w:rPr>
          <w:rFonts w:cs="Times New Roman"/>
          <w:kern w:val="0"/>
          <w:sz w:val="24"/>
          <w:szCs w:val="24"/>
        </w:rPr>
        <w:t>p</w:t>
      </w:r>
      <w:r w:rsidRPr="005A05BA">
        <w:rPr>
          <w:rFonts w:cs="Times New Roman"/>
          <w:kern w:val="0"/>
          <w:sz w:val="24"/>
          <w:szCs w:val="24"/>
        </w:rPr>
        <w:t xml:space="preserve">le Nucleotide Composition”. </w:t>
      </w:r>
    </w:p>
    <w:p w14:paraId="7029A98B" w14:textId="77777777" w:rsidR="005A05BA" w:rsidRPr="005A05BA" w:rsidRDefault="005A05BA" w:rsidP="005A05BA">
      <w:pPr>
        <w:ind w:firstLine="420"/>
        <w:jc w:val="left"/>
        <w:rPr>
          <w:rFonts w:cs="Times New Roman"/>
          <w:color w:val="000000"/>
          <w:kern w:val="0"/>
          <w:sz w:val="24"/>
          <w:szCs w:val="24"/>
        </w:rPr>
      </w:pPr>
    </w:p>
    <w:p w14:paraId="095A33A2" w14:textId="77777777" w:rsidR="005A05BA" w:rsidRPr="005A05BA" w:rsidRDefault="005A05BA" w:rsidP="005A05BA">
      <w:pPr>
        <w:autoSpaceDE w:val="0"/>
        <w:autoSpaceDN w:val="0"/>
        <w:adjustRightInd w:val="0"/>
        <w:jc w:val="left"/>
        <w:rPr>
          <w:rFonts w:cs="Times New Roman"/>
          <w:b/>
          <w:sz w:val="24"/>
          <w:szCs w:val="24"/>
        </w:rPr>
      </w:pPr>
      <w:r w:rsidRPr="005A05BA">
        <w:rPr>
          <w:rFonts w:cs="Times New Roman"/>
          <w:b/>
          <w:sz w:val="24"/>
          <w:szCs w:val="24"/>
        </w:rPr>
        <w:t>3. RESULTS AND DISCUSSION</w:t>
      </w:r>
    </w:p>
    <w:p w14:paraId="647B8453" w14:textId="77777777" w:rsidR="005A05BA" w:rsidRPr="005A05BA" w:rsidRDefault="005A05BA" w:rsidP="005A05BA">
      <w:pPr>
        <w:autoSpaceDE w:val="0"/>
        <w:autoSpaceDN w:val="0"/>
        <w:adjustRightInd w:val="0"/>
        <w:jc w:val="left"/>
        <w:rPr>
          <w:rFonts w:cs="Times New Roman"/>
          <w:b/>
          <w:sz w:val="24"/>
          <w:szCs w:val="24"/>
        </w:rPr>
      </w:pPr>
      <w:r w:rsidRPr="005A05BA">
        <w:rPr>
          <w:rFonts w:cs="Times New Roman"/>
          <w:b/>
          <w:sz w:val="24"/>
          <w:szCs w:val="24"/>
        </w:rPr>
        <w:t xml:space="preserve">3.1 </w:t>
      </w:r>
      <w:r w:rsidRPr="005A05BA">
        <w:rPr>
          <w:b/>
          <w:sz w:val="24"/>
          <w:szCs w:val="24"/>
        </w:rPr>
        <w:t>Cross-validation</w:t>
      </w:r>
    </w:p>
    <w:p w14:paraId="71904003" w14:textId="51A094BD" w:rsidR="005A05BA" w:rsidRDefault="005A05BA" w:rsidP="005A05BA">
      <w:pPr>
        <w:tabs>
          <w:tab w:val="left" w:pos="360"/>
        </w:tabs>
        <w:autoSpaceDE w:val="0"/>
        <w:autoSpaceDN w:val="0"/>
        <w:adjustRightInd w:val="0"/>
        <w:spacing w:before="120"/>
        <w:jc w:val="left"/>
        <w:rPr>
          <w:rFonts w:cs="Times New Roman"/>
          <w:sz w:val="24"/>
          <w:szCs w:val="24"/>
        </w:rPr>
      </w:pPr>
      <w:r w:rsidRPr="005A05BA">
        <w:rPr>
          <w:rFonts w:cs="Times New Roman"/>
          <w:sz w:val="24"/>
          <w:szCs w:val="24"/>
        </w:rPr>
        <w:lastRenderedPageBreak/>
        <w:tab/>
        <w:t xml:space="preserve">To evaluate the quality of a new predictor, one needs to consider the following two things: (i) what metrics should be used to measure its performance? (ii) what test method should be adopted to calculate these metrics? In literature, the following four metrics are usually used to measure a predictor’s quality </w:t>
      </w:r>
      <w:r w:rsidRPr="005A05BA">
        <w:rPr>
          <w:rFonts w:cs="Times New Roman"/>
          <w:noProof/>
          <w:sz w:val="24"/>
          <w:szCs w:val="24"/>
        </w:rPr>
        <w:t>[79]</w:t>
      </w:r>
      <w:r w:rsidRPr="005A05BA">
        <w:rPr>
          <w:rFonts w:cs="Times New Roman"/>
          <w:sz w:val="24"/>
          <w:szCs w:val="24"/>
        </w:rPr>
        <w:t xml:space="preserve">: (i) overall accuracy (Acc); (ii) stability (MCC); (iii) sensitivity (Sn); and (4) specificity (Sp). But their conventional expressions directly taken from math books are lack of intuition and difficult to understand by most biological scientists. Fortunately, by means of the symbols introduced by Chou in studying signal peptides </w:t>
      </w:r>
      <w:r w:rsidRPr="005A05BA">
        <w:rPr>
          <w:rFonts w:cs="Times New Roman"/>
          <w:noProof/>
          <w:sz w:val="24"/>
          <w:szCs w:val="24"/>
        </w:rPr>
        <w:t>[23]</w:t>
      </w:r>
      <w:r w:rsidRPr="005A05BA">
        <w:rPr>
          <w:rFonts w:cs="Times New Roman"/>
          <w:sz w:val="24"/>
          <w:szCs w:val="24"/>
        </w:rPr>
        <w:t xml:space="preserve">, the four conventional metrics can be converted to a set of intuitive ones </w:t>
      </w:r>
      <w:r w:rsidRPr="005A05BA">
        <w:rPr>
          <w:rFonts w:cs="Times New Roman"/>
          <w:noProof/>
          <w:sz w:val="24"/>
          <w:szCs w:val="24"/>
        </w:rPr>
        <w:t>[16; 80; 81]</w:t>
      </w:r>
      <w:r w:rsidRPr="005A05BA">
        <w:rPr>
          <w:rFonts w:cs="Times New Roman"/>
          <w:sz w:val="24"/>
          <w:szCs w:val="24"/>
        </w:rPr>
        <w:t xml:space="preserve"> as given below:</w:t>
      </w:r>
    </w:p>
    <w:p w14:paraId="1876EBEE" w14:textId="1BC8009F" w:rsidR="00F2747C" w:rsidRPr="00F2747C" w:rsidRDefault="00FA6CD5" w:rsidP="00F2747C">
      <w:pPr>
        <w:tabs>
          <w:tab w:val="left" w:pos="360"/>
        </w:tabs>
        <w:wordWrap w:val="0"/>
        <w:autoSpaceDE w:val="0"/>
        <w:autoSpaceDN w:val="0"/>
        <w:adjustRightInd w:val="0"/>
        <w:spacing w:before="120"/>
        <w:jc w:val="right"/>
        <w:rPr>
          <w:rFonts w:eastAsia="宋体" w:cs="Times New Roman"/>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e>
              <m:e>
                <m:m>
                  <m:mPr>
                    <m:cGp m:val="8"/>
                    <m:mcs>
                      <m:mc>
                        <m:mcPr>
                          <m:count m:val="1"/>
                          <m:mcJc m:val="left"/>
                        </m:mcPr>
                      </m:mc>
                    </m:mcs>
                    <m:ctrlPr>
                      <w:rPr>
                        <w:rFonts w:ascii="Cambria Math" w:hAnsi="Cambria Math"/>
                        <w:i/>
                        <w:sz w:val="24"/>
                        <w:szCs w:val="24"/>
                      </w:rPr>
                    </m:ctrlPr>
                  </m:mPr>
                  <m:mr>
                    <m:e>
                      <m:r>
                        <m:rPr>
                          <m:sty m:val="p"/>
                        </m:rPr>
                        <w:rPr>
                          <w:rFonts w:ascii="Cambria Math" w:hAnsi="Cambria Math"/>
                          <w:sz w:val="24"/>
                          <w:szCs w:val="24"/>
                        </w:rPr>
                        <m:t>Sn=1-</m:t>
                      </m:r>
                      <m:f>
                        <m:fPr>
                          <m:ctrlPr>
                            <w:rPr>
                              <w:rFonts w:ascii="Cambria Math" w:hAnsi="Cambria Math"/>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den>
                      </m:f>
                      <m:r>
                        <w:rPr>
                          <w:rFonts w:ascii="Cambria Math" w:hAnsi="Cambria Math"/>
                          <w:sz w:val="24"/>
                          <w:szCs w:val="24"/>
                        </w:rPr>
                        <m:t xml:space="preserve">                                                          0 ≤</m:t>
                      </m:r>
                      <m:r>
                        <m:rPr>
                          <m:sty m:val="p"/>
                        </m:rPr>
                        <w:rPr>
                          <w:rFonts w:ascii="Cambria Math" w:hAnsi="Cambria Math"/>
                          <w:sz w:val="24"/>
                          <w:szCs w:val="24"/>
                        </w:rPr>
                        <m:t>Sn</m:t>
                      </m:r>
                      <m:r>
                        <w:rPr>
                          <w:rFonts w:ascii="Cambria Math" w:hAnsi="Cambria Math"/>
                          <w:sz w:val="24"/>
                          <w:szCs w:val="24"/>
                        </w:rPr>
                        <m:t xml:space="preserve">≤1   </m:t>
                      </m:r>
                      <m:ctrlPr>
                        <w:rPr>
                          <w:rFonts w:ascii="Cambria Math" w:eastAsia="Cambria Math" w:hAnsi="Cambria Math" w:cs="Cambria Math"/>
                          <w:sz w:val="24"/>
                          <w:szCs w:val="24"/>
                        </w:rPr>
                      </m:ctrlPr>
                    </m:e>
                  </m:mr>
                  <m:mr>
                    <m:e>
                      <m:m>
                        <m:mPr>
                          <m:mcs>
                            <m:mc>
                              <m:mcPr>
                                <m:count m:val="1"/>
                                <m:mcJc m:val="left"/>
                              </m:mcPr>
                            </m:mc>
                            <m:mc>
                              <m:mcPr>
                                <m:count m:val="1"/>
                                <m:mcJc m:val="right"/>
                              </m:mcPr>
                            </m:mc>
                          </m:mcs>
                          <m:ctrlPr>
                            <w:rPr>
                              <w:rFonts w:ascii="Cambria Math" w:hAnsi="Cambria Math"/>
                              <w:sz w:val="24"/>
                              <w:szCs w:val="24"/>
                            </w:rPr>
                          </m:ctrlPr>
                        </m:mPr>
                        <m:mr>
                          <m:e>
                            <m:m>
                              <m:mPr>
                                <m:mcs>
                                  <m:mc>
                                    <m:mcPr>
                                      <m:count m:val="1"/>
                                      <m:mcJc m:val="center"/>
                                    </m:mcPr>
                                  </m:mc>
                                  <m:mc>
                                    <m:mcPr>
                                      <m:count m:val="1"/>
                                      <m:mcJc m:val="right"/>
                                    </m:mcPr>
                                  </m:mc>
                                </m:mcs>
                                <m:ctrlPr>
                                  <w:rPr>
                                    <w:rFonts w:ascii="Cambria Math" w:hAnsi="Cambria Math"/>
                                    <w:sz w:val="24"/>
                                    <w:szCs w:val="24"/>
                                  </w:rPr>
                                </m:ctrlPr>
                              </m:mPr>
                              <m:mr>
                                <m:e>
                                  <m:r>
                                    <m:rPr>
                                      <m:sty m:val="p"/>
                                    </m:rPr>
                                    <w:rPr>
                                      <w:rFonts w:ascii="Cambria Math" w:hAnsi="Cambria Math"/>
                                      <w:sz w:val="24"/>
                                      <w:szCs w:val="24"/>
                                    </w:rPr>
                                    <m:t>Sp=1-</m:t>
                                  </m:r>
                                  <m:f>
                                    <m:fPr>
                                      <m:ctrlPr>
                                        <w:rPr>
                                          <w:rFonts w:ascii="Cambria Math" w:hAnsi="Cambria Math"/>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den>
                                  </m:f>
                                </m:e>
                                <m:e>
                                  <m:r>
                                    <w:rPr>
                                      <w:rFonts w:ascii="Cambria Math" w:hAnsi="Cambria Math"/>
                                      <w:sz w:val="24"/>
                                      <w:szCs w:val="24"/>
                                    </w:rPr>
                                    <m:t xml:space="preserve">                                                      0≤</m:t>
                                  </m:r>
                                  <m:r>
                                    <m:rPr>
                                      <m:sty m:val="p"/>
                                    </m:rPr>
                                    <w:rPr>
                                      <w:rFonts w:ascii="Cambria Math" w:hAnsi="Cambria Math"/>
                                      <w:sz w:val="24"/>
                                      <w:szCs w:val="24"/>
                                    </w:rPr>
                                    <m:t>Sp</m:t>
                                  </m:r>
                                  <m:r>
                                    <w:rPr>
                                      <w:rFonts w:ascii="Cambria Math" w:hAnsi="Cambria Math"/>
                                      <w:sz w:val="24"/>
                                      <w:szCs w:val="24"/>
                                    </w:rPr>
                                    <m:t xml:space="preserve">≤1  </m:t>
                                  </m:r>
                                </m:e>
                              </m:mr>
                            </m:m>
                            <m:r>
                              <w:rPr>
                                <w:rFonts w:ascii="Cambria Math" w:hAnsi="Cambria Math"/>
                                <w:sz w:val="24"/>
                                <w:szCs w:val="24"/>
                              </w:rPr>
                              <m:t xml:space="preserve">    </m:t>
                            </m:r>
                          </m:e>
                          <m:e>
                            <m:r>
                              <w:rPr>
                                <w:rFonts w:ascii="Cambria Math" w:hAnsi="Cambria Math"/>
                                <w:sz w:val="24"/>
                                <w:szCs w:val="24"/>
                              </w:rPr>
                              <m:t xml:space="preserve"> </m:t>
                            </m:r>
                          </m:e>
                        </m:mr>
                      </m:m>
                    </m:e>
                  </m:mr>
                </m:m>
              </m:e>
              <m:e>
                <m:m>
                  <m:mPr>
                    <m:mcs>
                      <m:mc>
                        <m:mcPr>
                          <m:count m:val="1"/>
                          <m:mcJc m:val="center"/>
                        </m:mcPr>
                      </m:mc>
                    </m:mcs>
                    <m:ctrlPr>
                      <w:rPr>
                        <w:rFonts w:ascii="Cambria Math" w:hAnsi="Cambria Math"/>
                        <w:i/>
                        <w:sz w:val="24"/>
                        <w:szCs w:val="24"/>
                      </w:rPr>
                    </m:ctrlPr>
                  </m:mPr>
                  <m:mr>
                    <m:e>
                      <m:m>
                        <m:mPr>
                          <m:mcs>
                            <m:mc>
                              <m:mcPr>
                                <m:count m:val="1"/>
                                <m:mcJc m:val="right"/>
                              </m:mcPr>
                            </m:mc>
                          </m:mcs>
                          <m:ctrlPr>
                            <w:rPr>
                              <w:rFonts w:ascii="Cambria Math" w:hAnsi="Cambria Math"/>
                              <w:i/>
                              <w:sz w:val="24"/>
                              <w:szCs w:val="24"/>
                            </w:rPr>
                          </m:ctrlPr>
                        </m:mPr>
                        <m:mr>
                          <m:e>
                            <m:m>
                              <m:mPr>
                                <m:mcs>
                                  <m:mc>
                                    <m:mcPr>
                                      <m:count m:val="1"/>
                                      <m:mcJc m:val="left"/>
                                    </m:mcPr>
                                  </m:mc>
                                  <m:mc>
                                    <m:mcPr>
                                      <m:count m:val="1"/>
                                      <m:mcJc m:val="right"/>
                                    </m:mcPr>
                                  </m:mc>
                                </m:mcs>
                                <m:ctrlPr>
                                  <w:rPr>
                                    <w:rFonts w:ascii="Cambria Math" w:hAnsi="Cambria Math"/>
                                    <w:sz w:val="24"/>
                                    <w:szCs w:val="24"/>
                                  </w:rPr>
                                </m:ctrlPr>
                              </m:mPr>
                              <m:mr>
                                <m:e>
                                  <m:r>
                                    <m:rPr>
                                      <m:sty m:val="p"/>
                                    </m:rPr>
                                    <w:rPr>
                                      <w:rFonts w:ascii="Cambria Math" w:hAnsi="Cambria Math"/>
                                      <w:sz w:val="24"/>
                                      <w:szCs w:val="24"/>
                                    </w:rPr>
                                    <m:t>Acc= Λ=1-</m:t>
                                  </m:r>
                                  <m:f>
                                    <m:fPr>
                                      <m:ctrlPr>
                                        <w:rPr>
                                          <w:rFonts w:ascii="Cambria Math" w:hAnsi="Cambria Math"/>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den>
                                  </m:f>
                                </m:e>
                                <m:e>
                                  <m:r>
                                    <w:rPr>
                                      <w:rFonts w:ascii="Cambria Math" w:hAnsi="Cambria Math"/>
                                      <w:sz w:val="24"/>
                                      <w:szCs w:val="24"/>
                                    </w:rPr>
                                    <m:t xml:space="preserve">                                    0≤</m:t>
                                  </m:r>
                                  <m:r>
                                    <m:rPr>
                                      <m:sty m:val="p"/>
                                    </m:rPr>
                                    <w:rPr>
                                      <w:rFonts w:ascii="Cambria Math" w:hAnsi="Cambria Math"/>
                                      <w:sz w:val="24"/>
                                      <w:szCs w:val="24"/>
                                    </w:rPr>
                                    <m:t>Acc</m:t>
                                  </m:r>
                                  <m:r>
                                    <w:rPr>
                                      <w:rFonts w:ascii="Cambria Math" w:hAnsi="Cambria Math"/>
                                      <w:sz w:val="24"/>
                                      <w:szCs w:val="24"/>
                                    </w:rPr>
                                    <m:t>≤1</m:t>
                                  </m:r>
                                </m:e>
                              </m:mr>
                            </m:m>
                          </m:e>
                        </m:mr>
                      </m:m>
                      <m:r>
                        <w:rPr>
                          <w:rFonts w:ascii="Cambria Math" w:hAnsi="Cambria Math"/>
                          <w:sz w:val="24"/>
                          <w:szCs w:val="24"/>
                        </w:rPr>
                        <m:t xml:space="preserve">         </m:t>
                      </m:r>
                    </m:e>
                  </m:mr>
                  <m:mr>
                    <m:e>
                      <m:m>
                        <m:mPr>
                          <m:mcs>
                            <m:mc>
                              <m:mcPr>
                                <m:count m:val="1"/>
                                <m:mcJc m:val="left"/>
                              </m:mcPr>
                            </m:mc>
                            <m:mc>
                              <m:mcPr>
                                <m:count m:val="1"/>
                                <m:mcJc m:val="right"/>
                              </m:mcPr>
                            </m:mc>
                          </m:mcs>
                          <m:ctrlPr>
                            <w:rPr>
                              <w:rFonts w:ascii="Cambria Math" w:hAnsi="Cambria Math"/>
                              <w:i/>
                              <w:sz w:val="24"/>
                              <w:szCs w:val="24"/>
                            </w:rPr>
                          </m:ctrlPr>
                        </m:mPr>
                        <m:mr>
                          <m:e>
                            <m:r>
                              <m:rPr>
                                <m:sty m:val="p"/>
                              </m:rPr>
                              <w:rPr>
                                <w:rFonts w:ascii="Cambria Math" w:hAnsi="Cambria Math"/>
                                <w:sz w:val="24"/>
                                <w:szCs w:val="24"/>
                              </w:rPr>
                              <m:t xml:space="preserve">MCC= </m:t>
                            </m:r>
                            <m:f>
                              <m:fPr>
                                <m:ctrlPr>
                                  <w:rPr>
                                    <w:rFonts w:ascii="Cambria Math" w:hAnsi="Cambria Math"/>
                                    <w:sz w:val="24"/>
                                    <w:szCs w:val="24"/>
                                  </w:rPr>
                                </m:ctrlPr>
                              </m:fPr>
                              <m:num>
                                <m:r>
                                  <w:rPr>
                                    <w:rFonts w:ascii="Cambria Math" w:hAnsi="Cambria Math"/>
                                    <w:sz w:val="24"/>
                                    <w:szCs w:val="24"/>
                                  </w:rPr>
                                  <m:t>1-</m:t>
                                </m:r>
                                <m:d>
                                  <m:dPr>
                                    <m:ctrlPr>
                                      <w:rPr>
                                        <w:rFonts w:ascii="Cambria Math" w:hAnsi="Cambria Math"/>
                                        <w:i/>
                                        <w:sz w:val="24"/>
                                        <w:szCs w:val="24"/>
                                      </w:rPr>
                                    </m:ctrlPr>
                                  </m:dPr>
                                  <m:e>
                                    <m:f>
                                      <m:fPr>
                                        <m:ctrlPr>
                                          <w:rPr>
                                            <w:rFonts w:ascii="Cambria Math" w:hAnsi="Cambria Math"/>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den>
                                    </m:f>
                                    <m:r>
                                      <w:rPr>
                                        <w:rFonts w:ascii="Cambria Math" w:hAnsi="Cambria Math"/>
                                        <w:sz w:val="24"/>
                                        <w:szCs w:val="24"/>
                                      </w:rPr>
                                      <m:t>+</m:t>
                                    </m:r>
                                    <m:f>
                                      <m:fPr>
                                        <m:ctrlPr>
                                          <w:rPr>
                                            <w:rFonts w:ascii="Cambria Math" w:hAnsi="Cambria Math"/>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den>
                                    </m:f>
                                  </m:e>
                                </m:d>
                              </m:num>
                              <m:den>
                                <m:rad>
                                  <m:radPr>
                                    <m:degHide m:val="1"/>
                                    <m:ctrlPr>
                                      <w:rPr>
                                        <w:rFonts w:ascii="Cambria Math" w:hAnsi="Cambria Math"/>
                                        <w:i/>
                                        <w:sz w:val="24"/>
                                        <w:szCs w:val="24"/>
                                      </w:rPr>
                                    </m:ctrlPr>
                                  </m:radPr>
                                  <m:deg/>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den>
                                        </m:f>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den>
                                        </m:f>
                                      </m:e>
                                    </m:d>
                                  </m:e>
                                </m:rad>
                              </m:den>
                            </m:f>
                            <m:r>
                              <w:rPr>
                                <w:rFonts w:ascii="Cambria Math" w:hAnsi="Cambria Math"/>
                                <w:sz w:val="24"/>
                                <w:szCs w:val="24"/>
                              </w:rPr>
                              <m:t xml:space="preserve">                     </m:t>
                            </m:r>
                          </m:e>
                          <m:e>
                            <m:r>
                              <w:rPr>
                                <w:rFonts w:ascii="Cambria Math" w:hAnsi="Cambria Math"/>
                                <w:sz w:val="24"/>
                                <w:szCs w:val="24"/>
                              </w:rPr>
                              <m:t>-1≤</m:t>
                            </m:r>
                            <m:r>
                              <m:rPr>
                                <m:sty m:val="p"/>
                              </m:rPr>
                              <w:rPr>
                                <w:rFonts w:ascii="Cambria Math" w:hAnsi="Cambria Math"/>
                                <w:sz w:val="24"/>
                                <w:szCs w:val="24"/>
                              </w:rPr>
                              <m:t>MCC</m:t>
                            </m:r>
                            <m:r>
                              <w:rPr>
                                <w:rFonts w:ascii="Cambria Math" w:hAnsi="Cambria Math"/>
                                <w:sz w:val="24"/>
                                <w:szCs w:val="24"/>
                              </w:rPr>
                              <m:t xml:space="preserve">≤1     </m:t>
                            </m:r>
                          </m:e>
                        </m:mr>
                      </m:m>
                    </m:e>
                  </m:mr>
                </m:m>
              </m:e>
            </m:eqArr>
          </m:e>
        </m:d>
      </m:oMath>
      <w:r w:rsidR="00F2747C">
        <w:rPr>
          <w:rFonts w:eastAsia="宋体" w:cs="Times New Roman" w:hint="eastAsia"/>
          <w:sz w:val="24"/>
          <w:szCs w:val="24"/>
        </w:rPr>
        <w:t xml:space="preserve"> </w:t>
      </w:r>
      <w:r w:rsidR="00F2747C">
        <w:rPr>
          <w:rFonts w:eastAsia="宋体" w:cs="Times New Roman"/>
          <w:sz w:val="24"/>
          <w:szCs w:val="24"/>
        </w:rPr>
        <w:tab/>
      </w:r>
      <w:r w:rsidR="00F2747C">
        <w:rPr>
          <w:rFonts w:eastAsia="宋体" w:cs="Times New Roman"/>
          <w:sz w:val="24"/>
          <w:szCs w:val="24"/>
        </w:rPr>
        <w:tab/>
      </w:r>
      <w:r w:rsidR="00F2747C">
        <w:rPr>
          <w:rFonts w:eastAsia="宋体" w:cs="Times New Roman"/>
          <w:sz w:val="24"/>
          <w:szCs w:val="24"/>
        </w:rPr>
        <w:tab/>
      </w:r>
      <w:r w:rsidR="00F2747C">
        <w:rPr>
          <w:rFonts w:eastAsia="宋体" w:cs="Times New Roman" w:hint="eastAsia"/>
          <w:sz w:val="24"/>
          <w:szCs w:val="24"/>
        </w:rPr>
        <w:t>(9)</w:t>
      </w:r>
    </w:p>
    <w:p w14:paraId="34253FD5" w14:textId="77777777" w:rsidR="005A05BA" w:rsidRPr="005A05BA" w:rsidRDefault="005A05BA" w:rsidP="005A05BA">
      <w:pPr>
        <w:tabs>
          <w:tab w:val="center" w:pos="4111"/>
          <w:tab w:val="right" w:pos="7655"/>
        </w:tabs>
        <w:autoSpaceDE w:val="0"/>
        <w:autoSpaceDN w:val="0"/>
        <w:adjustRightInd w:val="0"/>
        <w:jc w:val="left"/>
        <w:rPr>
          <w:sz w:val="24"/>
          <w:szCs w:val="24"/>
        </w:rPr>
      </w:pPr>
      <w:r w:rsidRPr="005A05BA">
        <w:rPr>
          <w:sz w:val="24"/>
          <w:szCs w:val="24"/>
        </w:rPr>
        <w:t xml:space="preserve">where </w:t>
      </w:r>
      <m:oMath>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oMath>
      <w:r w:rsidRPr="005A05BA">
        <w:rPr>
          <w:sz w:val="24"/>
          <w:szCs w:val="24"/>
        </w:rPr>
        <w:t xml:space="preserve"> represents the total number of positive samples </w:t>
      </w:r>
      <w:r w:rsidRPr="005A05BA">
        <w:rPr>
          <w:rStyle w:val="af7"/>
          <w:b w:val="0"/>
          <w:sz w:val="24"/>
          <w:szCs w:val="24"/>
          <w:lang w:val="en"/>
        </w:rPr>
        <w:t>investigated</w:t>
      </w:r>
      <w:r w:rsidRPr="005A05BA">
        <w:rPr>
          <w:sz w:val="24"/>
          <w:szCs w:val="24"/>
        </w:rPr>
        <w:t xml:space="preserve">, while </w:t>
      </w: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oMath>
      <w:r w:rsidRPr="005A05BA">
        <w:rPr>
          <w:sz w:val="24"/>
          <w:szCs w:val="24"/>
        </w:rPr>
        <w:t xml:space="preserve"> is the number of positive samples</w:t>
      </w:r>
      <w:r w:rsidRPr="005A05BA">
        <w:rPr>
          <w:rStyle w:val="af7"/>
          <w:sz w:val="24"/>
          <w:szCs w:val="24"/>
          <w:lang w:val="en"/>
        </w:rPr>
        <w:t xml:space="preserve"> </w:t>
      </w:r>
      <w:bookmarkStart w:id="19" w:name="OLE_LINK33"/>
      <w:r w:rsidRPr="005A05BA">
        <w:rPr>
          <w:sz w:val="24"/>
          <w:szCs w:val="24"/>
        </w:rPr>
        <w:t>incorrectly predicted to be of negative</w:t>
      </w:r>
      <w:bookmarkEnd w:id="19"/>
      <w:r w:rsidRPr="005A05BA">
        <w:rPr>
          <w:sz w:val="24"/>
          <w:szCs w:val="24"/>
        </w:rPr>
        <w:t xml:space="preserve"> one; </w:t>
      </w:r>
      <m:oMath>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oMath>
      <w:r w:rsidRPr="005A05BA">
        <w:rPr>
          <w:sz w:val="24"/>
          <w:szCs w:val="24"/>
        </w:rPr>
        <w:t xml:space="preserve"> the total number of negative samples investigated, while </w:t>
      </w: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m:t>
            </m:r>
          </m:sub>
          <m:sup>
            <m:r>
              <w:rPr>
                <w:rFonts w:ascii="Cambria Math" w:hAnsi="Cambria Math"/>
                <w:sz w:val="24"/>
                <w:szCs w:val="24"/>
              </w:rPr>
              <m:t>-</m:t>
            </m:r>
          </m:sup>
        </m:sSubSup>
      </m:oMath>
      <w:r w:rsidRPr="005A05BA">
        <w:rPr>
          <w:sz w:val="24"/>
          <w:szCs w:val="24"/>
        </w:rPr>
        <w:t xml:space="preserve"> the number of the negative samples incorrectly predicted to be of positive one.</w:t>
      </w:r>
    </w:p>
    <w:p w14:paraId="140E9198" w14:textId="77777777" w:rsidR="005A05BA" w:rsidRPr="005A05BA" w:rsidRDefault="005A05BA" w:rsidP="005A05BA">
      <w:pPr>
        <w:tabs>
          <w:tab w:val="center" w:pos="4111"/>
          <w:tab w:val="right" w:pos="7655"/>
        </w:tabs>
        <w:autoSpaceDE w:val="0"/>
        <w:autoSpaceDN w:val="0"/>
        <w:adjustRightInd w:val="0"/>
        <w:spacing w:before="120"/>
        <w:ind w:firstLineChars="150" w:firstLine="360"/>
        <w:jc w:val="left"/>
        <w:rPr>
          <w:sz w:val="24"/>
          <w:szCs w:val="24"/>
        </w:rPr>
      </w:pPr>
      <w:r w:rsidRPr="005A05BA">
        <w:rPr>
          <w:sz w:val="24"/>
          <w:szCs w:val="24"/>
        </w:rPr>
        <w:t xml:space="preserve">As pointed out by many recent publications (see, e.g., </w:t>
      </w:r>
      <w:r w:rsidRPr="005A05BA">
        <w:rPr>
          <w:noProof/>
          <w:sz w:val="24"/>
          <w:szCs w:val="24"/>
        </w:rPr>
        <w:t>[22; 32; 33; 50; 82-90]</w:t>
      </w:r>
      <w:r w:rsidRPr="005A05BA">
        <w:rPr>
          <w:sz w:val="24"/>
          <w:szCs w:val="24"/>
        </w:rPr>
        <w:t xml:space="preserve">), the meanings of Sn, Sp, Acc, and MCC have become crystal clear when using Eq.9. </w:t>
      </w:r>
    </w:p>
    <w:p w14:paraId="0DF42513" w14:textId="77777777" w:rsidR="005A05BA" w:rsidRPr="005A05BA" w:rsidRDefault="005A05BA" w:rsidP="005A05BA">
      <w:pPr>
        <w:tabs>
          <w:tab w:val="center" w:pos="4111"/>
          <w:tab w:val="right" w:pos="7655"/>
        </w:tabs>
        <w:autoSpaceDE w:val="0"/>
        <w:autoSpaceDN w:val="0"/>
        <w:adjustRightInd w:val="0"/>
        <w:spacing w:before="120"/>
        <w:ind w:firstLineChars="150" w:firstLine="360"/>
        <w:jc w:val="left"/>
        <w:rPr>
          <w:rFonts w:cs="Times New Roman"/>
          <w:sz w:val="24"/>
          <w:szCs w:val="24"/>
        </w:rPr>
      </w:pPr>
      <w:r w:rsidRPr="005A05BA">
        <w:rPr>
          <w:rFonts w:cs="Times New Roman"/>
          <w:sz w:val="24"/>
          <w:szCs w:val="24"/>
        </w:rPr>
        <w:t xml:space="preserve">With a set of intuitive metrics, the next thing is how to test their values. As is well known, the independent dataset test, subsampling (or K-fold cross-validation) test, and jackknife test are the three cross-validation methods widely used for testing a prediction method </w:t>
      </w:r>
      <w:r w:rsidRPr="005A05BA">
        <w:rPr>
          <w:rFonts w:cs="Times New Roman"/>
          <w:noProof/>
          <w:sz w:val="24"/>
          <w:szCs w:val="24"/>
        </w:rPr>
        <w:t>[91]</w:t>
      </w:r>
      <w:r w:rsidRPr="005A05BA">
        <w:rPr>
          <w:rFonts w:cs="Times New Roman"/>
          <w:sz w:val="24"/>
          <w:szCs w:val="24"/>
        </w:rPr>
        <w:t xml:space="preserve">. To reduce the computational cost, in this study we adopted the 5-fold cross-validation (namely K=5), as done by many investigators with SVM as the prediction engine (see, e.g., </w:t>
      </w:r>
      <w:r w:rsidRPr="005A05BA">
        <w:rPr>
          <w:rFonts w:cs="Times New Roman"/>
          <w:noProof/>
          <w:sz w:val="24"/>
          <w:szCs w:val="24"/>
        </w:rPr>
        <w:t>[24; 26; 92-95]</w:t>
      </w:r>
      <w:r w:rsidRPr="005A05BA">
        <w:rPr>
          <w:rFonts w:cs="Times New Roman"/>
          <w:sz w:val="24"/>
          <w:szCs w:val="24"/>
        </w:rPr>
        <w:t>).</w:t>
      </w:r>
    </w:p>
    <w:p w14:paraId="6A3F0DDC" w14:textId="77777777" w:rsidR="005A05BA" w:rsidRPr="005A05BA" w:rsidRDefault="005A05BA" w:rsidP="005A05BA">
      <w:pPr>
        <w:ind w:firstLine="420"/>
        <w:jc w:val="left"/>
        <w:rPr>
          <w:rFonts w:cs="Times New Roman"/>
          <w:sz w:val="24"/>
          <w:szCs w:val="24"/>
        </w:rPr>
      </w:pPr>
    </w:p>
    <w:p w14:paraId="1003A776" w14:textId="77777777" w:rsidR="005A05BA" w:rsidRPr="005A05BA" w:rsidRDefault="005A05BA" w:rsidP="005A05BA">
      <w:pPr>
        <w:autoSpaceDE w:val="0"/>
        <w:autoSpaceDN w:val="0"/>
        <w:adjustRightInd w:val="0"/>
        <w:jc w:val="left"/>
        <w:rPr>
          <w:rFonts w:cs="Times New Roman"/>
          <w:b/>
          <w:sz w:val="24"/>
          <w:szCs w:val="24"/>
        </w:rPr>
      </w:pPr>
      <w:bookmarkStart w:id="20" w:name="OLE_LINK54"/>
      <w:bookmarkStart w:id="21" w:name="OLE_LINK55"/>
      <w:r w:rsidRPr="005A05BA">
        <w:rPr>
          <w:rFonts w:cs="Times New Roman"/>
          <w:b/>
          <w:sz w:val="24"/>
          <w:szCs w:val="24"/>
        </w:rPr>
        <w:t xml:space="preserve">3.2 Comparison with existing methods </w:t>
      </w:r>
    </w:p>
    <w:p w14:paraId="773C1AFA" w14:textId="77777777" w:rsidR="005A05BA" w:rsidRPr="005A05BA" w:rsidRDefault="005A05BA" w:rsidP="005A05BA">
      <w:pPr>
        <w:autoSpaceDE w:val="0"/>
        <w:autoSpaceDN w:val="0"/>
        <w:adjustRightInd w:val="0"/>
        <w:spacing w:before="120"/>
        <w:ind w:firstLine="418"/>
        <w:jc w:val="left"/>
        <w:rPr>
          <w:rFonts w:cs="Times New Roman"/>
          <w:color w:val="000000"/>
          <w:kern w:val="0"/>
          <w:sz w:val="24"/>
          <w:szCs w:val="24"/>
        </w:rPr>
      </w:pPr>
      <w:r w:rsidRPr="005A05BA">
        <w:rPr>
          <w:rFonts w:cs="Times New Roman"/>
          <w:color w:val="000000"/>
          <w:kern w:val="0"/>
          <w:sz w:val="24"/>
          <w:szCs w:val="24"/>
        </w:rPr>
        <w:t xml:space="preserve">Listed in </w:t>
      </w:r>
      <w:r w:rsidRPr="005A05BA">
        <w:rPr>
          <w:rFonts w:cs="Times New Roman"/>
          <w:b/>
          <w:color w:val="000000"/>
          <w:kern w:val="0"/>
          <w:sz w:val="24"/>
          <w:szCs w:val="24"/>
        </w:rPr>
        <w:t>Table 1</w:t>
      </w:r>
      <w:r w:rsidRPr="005A05BA">
        <w:rPr>
          <w:rFonts w:cs="Times New Roman"/>
          <w:color w:val="000000"/>
          <w:kern w:val="0"/>
          <w:sz w:val="24"/>
          <w:szCs w:val="24"/>
        </w:rPr>
        <w:t xml:space="preserve"> are the metrics </w:t>
      </w:r>
      <w:r w:rsidRPr="005A05BA">
        <w:rPr>
          <w:rFonts w:cs="Times New Roman"/>
          <w:kern w:val="0"/>
          <w:sz w:val="24"/>
          <w:szCs w:val="24"/>
        </w:rPr>
        <w:t>rates (Eq.9)</w:t>
      </w:r>
      <w:r w:rsidRPr="005A05BA">
        <w:rPr>
          <w:rFonts w:cs="Times New Roman"/>
          <w:color w:val="000000"/>
          <w:kern w:val="0"/>
          <w:sz w:val="24"/>
          <w:szCs w:val="24"/>
        </w:rPr>
        <w:t xml:space="preserve"> achieved by iRSpot-Pse6NC via the 5-fold cross-validation on the benchmark dataset (cf. </w:t>
      </w:r>
      <w:r w:rsidRPr="005A05BA">
        <w:rPr>
          <w:rFonts w:cs="Times New Roman"/>
          <w:color w:val="0000FF"/>
          <w:kern w:val="0"/>
          <w:sz w:val="24"/>
          <w:szCs w:val="24"/>
        </w:rPr>
        <w:t>Supporting Information S1</w:t>
      </w:r>
      <w:r w:rsidRPr="005A05BA">
        <w:rPr>
          <w:rFonts w:cs="Times New Roman"/>
          <w:color w:val="000000"/>
          <w:kern w:val="0"/>
          <w:sz w:val="24"/>
          <w:szCs w:val="24"/>
        </w:rPr>
        <w:t xml:space="preserve">). For facilitating comparison, listed there are also the corresponding rates obtained by iRSpot-PseDNC </w:t>
      </w:r>
      <w:r w:rsidRPr="005A05BA">
        <w:rPr>
          <w:rFonts w:cs="Times New Roman"/>
          <w:noProof/>
          <w:color w:val="000000"/>
          <w:kern w:val="0"/>
          <w:sz w:val="24"/>
          <w:szCs w:val="24"/>
        </w:rPr>
        <w:t>[16]</w:t>
      </w:r>
      <w:r w:rsidRPr="005A05BA">
        <w:rPr>
          <w:rFonts w:cs="Times New Roman"/>
          <w:color w:val="000000"/>
          <w:kern w:val="0"/>
          <w:sz w:val="24"/>
          <w:szCs w:val="24"/>
        </w:rPr>
        <w:t xml:space="preserve">, iRSpot-KNCPseAAC </w:t>
      </w:r>
      <w:r w:rsidRPr="005A05BA">
        <w:rPr>
          <w:rFonts w:cs="Times New Roman"/>
          <w:noProof/>
          <w:color w:val="000000"/>
          <w:kern w:val="0"/>
          <w:sz w:val="24"/>
          <w:szCs w:val="24"/>
        </w:rPr>
        <w:t>[18]</w:t>
      </w:r>
      <w:r w:rsidRPr="005A05BA">
        <w:rPr>
          <w:rFonts w:cs="Times New Roman"/>
          <w:color w:val="000000"/>
          <w:kern w:val="0"/>
          <w:sz w:val="24"/>
          <w:szCs w:val="24"/>
        </w:rPr>
        <w:t xml:space="preserve">, and IDQD </w:t>
      </w:r>
      <w:r w:rsidRPr="005A05BA">
        <w:rPr>
          <w:rFonts w:cs="Times New Roman"/>
          <w:noProof/>
          <w:color w:val="000000"/>
          <w:kern w:val="0"/>
          <w:sz w:val="24"/>
          <w:szCs w:val="24"/>
        </w:rPr>
        <w:t>[15]</w:t>
      </w:r>
      <w:r w:rsidRPr="005A05BA">
        <w:rPr>
          <w:rFonts w:cs="Times New Roman"/>
          <w:color w:val="000000"/>
          <w:kern w:val="0"/>
          <w:sz w:val="24"/>
          <w:szCs w:val="24"/>
        </w:rPr>
        <w:t xml:space="preserve"> using exactly the same cross-validation method and same benchmark dataset. As we can see from the table, the rates achieved by iRSpot-Pse6NC are remarkably higher than its cohorts in all the four metrics, clearly indicating the proposed predictor is indeed superior to the existing predictors in this area.</w:t>
      </w:r>
    </w:p>
    <w:p w14:paraId="5C8C4711" w14:textId="77777777" w:rsidR="005A05BA" w:rsidRPr="005A05BA" w:rsidRDefault="005A05BA" w:rsidP="005A05BA">
      <w:pPr>
        <w:spacing w:after="120"/>
        <w:jc w:val="left"/>
        <w:rPr>
          <w:rFonts w:cs="Times New Roman"/>
          <w:kern w:val="0"/>
          <w:sz w:val="24"/>
          <w:szCs w:val="24"/>
        </w:rPr>
      </w:pPr>
      <w:r w:rsidRPr="005A05BA">
        <w:rPr>
          <w:rFonts w:cs="Times New Roman"/>
          <w:b/>
          <w:kern w:val="0"/>
          <w:sz w:val="24"/>
          <w:szCs w:val="24"/>
        </w:rPr>
        <w:lastRenderedPageBreak/>
        <w:t>Table 1.</w:t>
      </w:r>
      <w:r w:rsidRPr="005A05BA">
        <w:rPr>
          <w:rFonts w:cs="Times New Roman"/>
          <w:kern w:val="0"/>
          <w:sz w:val="24"/>
          <w:szCs w:val="24"/>
        </w:rPr>
        <w:t xml:space="preserve"> A comparison of the proposed predictor with the existing ones. </w:t>
      </w:r>
    </w:p>
    <w:tbl>
      <w:tblPr>
        <w:tblStyle w:val="a6"/>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60"/>
        <w:gridCol w:w="1417"/>
        <w:gridCol w:w="1276"/>
        <w:gridCol w:w="1285"/>
        <w:gridCol w:w="1751"/>
      </w:tblGrid>
      <w:tr w:rsidR="005A05BA" w:rsidRPr="005A05BA" w14:paraId="33B4C7F9" w14:textId="77777777" w:rsidTr="00B65DBC">
        <w:tc>
          <w:tcPr>
            <w:tcW w:w="2660" w:type="dxa"/>
            <w:tcBorders>
              <w:bottom w:val="single" w:sz="4" w:space="0" w:color="auto"/>
            </w:tcBorders>
          </w:tcPr>
          <w:p w14:paraId="0C8F433A" w14:textId="77777777" w:rsidR="005A05BA" w:rsidRPr="005A05BA" w:rsidRDefault="005A05BA" w:rsidP="005A05BA">
            <w:pPr>
              <w:jc w:val="left"/>
              <w:rPr>
                <w:rFonts w:cs="Times New Roman"/>
                <w:sz w:val="24"/>
                <w:szCs w:val="24"/>
              </w:rPr>
            </w:pPr>
            <w:r w:rsidRPr="005A05BA">
              <w:rPr>
                <w:rFonts w:cs="Times New Roman"/>
                <w:sz w:val="24"/>
                <w:szCs w:val="24"/>
              </w:rPr>
              <w:t>Method</w:t>
            </w:r>
          </w:p>
        </w:tc>
        <w:tc>
          <w:tcPr>
            <w:tcW w:w="1417" w:type="dxa"/>
            <w:tcBorders>
              <w:bottom w:val="single" w:sz="4" w:space="0" w:color="auto"/>
            </w:tcBorders>
          </w:tcPr>
          <w:p w14:paraId="6F12B8B2" w14:textId="77777777" w:rsidR="005A05BA" w:rsidRPr="005A05BA" w:rsidRDefault="005A05BA" w:rsidP="005A05BA">
            <w:pPr>
              <w:jc w:val="left"/>
              <w:rPr>
                <w:rFonts w:cs="Times New Roman"/>
                <w:sz w:val="24"/>
                <w:szCs w:val="24"/>
              </w:rPr>
            </w:pPr>
            <w:r w:rsidRPr="005A05BA">
              <w:rPr>
                <w:rFonts w:cs="Times New Roman"/>
                <w:iCs/>
                <w:sz w:val="24"/>
                <w:szCs w:val="24"/>
              </w:rPr>
              <w:t>Sn</w:t>
            </w:r>
            <w:r w:rsidRPr="005A05BA">
              <w:rPr>
                <w:rFonts w:cs="Times New Roman"/>
                <w:iCs/>
                <w:sz w:val="24"/>
                <w:szCs w:val="24"/>
                <w:vertAlign w:val="superscript"/>
              </w:rPr>
              <w:t>a</w:t>
            </w:r>
          </w:p>
        </w:tc>
        <w:tc>
          <w:tcPr>
            <w:tcW w:w="1276" w:type="dxa"/>
            <w:tcBorders>
              <w:bottom w:val="single" w:sz="4" w:space="0" w:color="auto"/>
            </w:tcBorders>
          </w:tcPr>
          <w:p w14:paraId="3C448072" w14:textId="77777777" w:rsidR="005A05BA" w:rsidRPr="005A05BA" w:rsidRDefault="005A05BA" w:rsidP="005A05BA">
            <w:pPr>
              <w:jc w:val="left"/>
              <w:rPr>
                <w:rFonts w:cs="Times New Roman"/>
                <w:iCs/>
                <w:sz w:val="24"/>
                <w:szCs w:val="24"/>
              </w:rPr>
            </w:pPr>
            <w:r w:rsidRPr="005A05BA">
              <w:rPr>
                <w:rFonts w:cs="Times New Roman"/>
                <w:iCs/>
                <w:sz w:val="24"/>
                <w:szCs w:val="24"/>
              </w:rPr>
              <w:t>Sp</w:t>
            </w:r>
            <w:r w:rsidRPr="005A05BA">
              <w:rPr>
                <w:rFonts w:cs="Times New Roman"/>
                <w:iCs/>
                <w:sz w:val="24"/>
                <w:szCs w:val="24"/>
                <w:vertAlign w:val="superscript"/>
              </w:rPr>
              <w:t>a</w:t>
            </w:r>
          </w:p>
        </w:tc>
        <w:tc>
          <w:tcPr>
            <w:tcW w:w="1285" w:type="dxa"/>
            <w:tcBorders>
              <w:bottom w:val="single" w:sz="4" w:space="0" w:color="auto"/>
            </w:tcBorders>
          </w:tcPr>
          <w:p w14:paraId="2B0071F4" w14:textId="77777777" w:rsidR="005A05BA" w:rsidRPr="005A05BA" w:rsidRDefault="005A05BA" w:rsidP="005A05BA">
            <w:pPr>
              <w:jc w:val="left"/>
              <w:rPr>
                <w:rFonts w:cs="Times New Roman"/>
                <w:iCs/>
                <w:sz w:val="24"/>
                <w:szCs w:val="24"/>
              </w:rPr>
            </w:pPr>
            <w:r w:rsidRPr="005A05BA">
              <w:rPr>
                <w:rFonts w:cs="Times New Roman"/>
                <w:iCs/>
                <w:sz w:val="24"/>
                <w:szCs w:val="24"/>
              </w:rPr>
              <w:t>Acc</w:t>
            </w:r>
            <w:r w:rsidRPr="005A05BA">
              <w:rPr>
                <w:rFonts w:cs="Times New Roman"/>
                <w:iCs/>
                <w:sz w:val="24"/>
                <w:szCs w:val="24"/>
                <w:vertAlign w:val="superscript"/>
              </w:rPr>
              <w:t>a</w:t>
            </w:r>
          </w:p>
        </w:tc>
        <w:tc>
          <w:tcPr>
            <w:tcW w:w="1751" w:type="dxa"/>
            <w:tcBorders>
              <w:bottom w:val="single" w:sz="4" w:space="0" w:color="auto"/>
            </w:tcBorders>
          </w:tcPr>
          <w:p w14:paraId="4B205DA1" w14:textId="77777777" w:rsidR="005A05BA" w:rsidRPr="005A05BA" w:rsidRDefault="005A05BA" w:rsidP="005A05BA">
            <w:pPr>
              <w:jc w:val="left"/>
              <w:rPr>
                <w:rFonts w:cs="Times New Roman"/>
                <w:sz w:val="24"/>
                <w:szCs w:val="24"/>
              </w:rPr>
            </w:pPr>
            <w:r w:rsidRPr="005A05BA">
              <w:rPr>
                <w:rFonts w:cs="Times New Roman"/>
                <w:iCs/>
                <w:sz w:val="24"/>
                <w:szCs w:val="24"/>
              </w:rPr>
              <w:t>MCC</w:t>
            </w:r>
            <w:r w:rsidRPr="005A05BA">
              <w:rPr>
                <w:rFonts w:cs="Times New Roman"/>
                <w:iCs/>
                <w:sz w:val="24"/>
                <w:szCs w:val="24"/>
                <w:vertAlign w:val="superscript"/>
              </w:rPr>
              <w:t>a</w:t>
            </w:r>
          </w:p>
        </w:tc>
      </w:tr>
      <w:tr w:rsidR="005A05BA" w:rsidRPr="005A05BA" w14:paraId="2D65B8CF" w14:textId="77777777" w:rsidTr="00B65DBC">
        <w:tc>
          <w:tcPr>
            <w:tcW w:w="2660" w:type="dxa"/>
            <w:tcBorders>
              <w:top w:val="single" w:sz="4" w:space="0" w:color="auto"/>
              <w:bottom w:val="nil"/>
            </w:tcBorders>
          </w:tcPr>
          <w:p w14:paraId="3968772C" w14:textId="77777777" w:rsidR="005A05BA" w:rsidRPr="005A05BA" w:rsidRDefault="005A05BA" w:rsidP="005A05BA">
            <w:pPr>
              <w:jc w:val="left"/>
              <w:rPr>
                <w:rFonts w:cs="Times New Roman"/>
                <w:sz w:val="24"/>
                <w:szCs w:val="24"/>
              </w:rPr>
            </w:pPr>
            <w:r w:rsidRPr="005A05BA">
              <w:rPr>
                <w:rFonts w:cs="Times New Roman"/>
                <w:sz w:val="24"/>
                <w:szCs w:val="24"/>
              </w:rPr>
              <w:t>iRSot-Pse6NC</w:t>
            </w:r>
            <w:r w:rsidRPr="005A05BA">
              <w:rPr>
                <w:rFonts w:cs="Times New Roman"/>
                <w:sz w:val="24"/>
                <w:szCs w:val="24"/>
                <w:vertAlign w:val="superscript"/>
              </w:rPr>
              <w:t>b</w:t>
            </w:r>
            <w:r w:rsidRPr="005A05BA">
              <w:rPr>
                <w:rFonts w:cs="Times New Roman"/>
                <w:sz w:val="24"/>
                <w:szCs w:val="24"/>
              </w:rPr>
              <w:t xml:space="preserve"> </w:t>
            </w:r>
          </w:p>
        </w:tc>
        <w:tc>
          <w:tcPr>
            <w:tcW w:w="1417" w:type="dxa"/>
            <w:tcBorders>
              <w:top w:val="single" w:sz="4" w:space="0" w:color="auto"/>
              <w:bottom w:val="nil"/>
            </w:tcBorders>
          </w:tcPr>
          <w:p w14:paraId="77B0930C" w14:textId="77777777" w:rsidR="005A05BA" w:rsidRPr="005A05BA" w:rsidRDefault="005A05BA" w:rsidP="005A05BA">
            <w:pPr>
              <w:jc w:val="left"/>
              <w:rPr>
                <w:rFonts w:cs="Times New Roman"/>
                <w:sz w:val="24"/>
                <w:szCs w:val="24"/>
              </w:rPr>
            </w:pPr>
            <w:r w:rsidRPr="005A05BA">
              <w:rPr>
                <w:rFonts w:cs="Times New Roman"/>
                <w:sz w:val="24"/>
                <w:szCs w:val="24"/>
              </w:rPr>
              <w:t>0.7571</w:t>
            </w:r>
          </w:p>
        </w:tc>
        <w:tc>
          <w:tcPr>
            <w:tcW w:w="1276" w:type="dxa"/>
            <w:tcBorders>
              <w:top w:val="single" w:sz="4" w:space="0" w:color="auto"/>
              <w:bottom w:val="nil"/>
            </w:tcBorders>
          </w:tcPr>
          <w:p w14:paraId="4C0618D0" w14:textId="77777777" w:rsidR="005A05BA" w:rsidRPr="005A05BA" w:rsidRDefault="005A05BA" w:rsidP="005A05BA">
            <w:pPr>
              <w:jc w:val="left"/>
              <w:rPr>
                <w:rFonts w:cs="Times New Roman"/>
                <w:sz w:val="24"/>
                <w:szCs w:val="24"/>
              </w:rPr>
            </w:pPr>
            <w:r w:rsidRPr="005A05BA">
              <w:rPr>
                <w:rFonts w:cs="Times New Roman"/>
                <w:sz w:val="24"/>
                <w:szCs w:val="24"/>
              </w:rPr>
              <w:t>0.9103</w:t>
            </w:r>
          </w:p>
        </w:tc>
        <w:tc>
          <w:tcPr>
            <w:tcW w:w="1285" w:type="dxa"/>
            <w:tcBorders>
              <w:top w:val="single" w:sz="4" w:space="0" w:color="auto"/>
              <w:bottom w:val="nil"/>
            </w:tcBorders>
          </w:tcPr>
          <w:p w14:paraId="20F2BB4E" w14:textId="77777777" w:rsidR="005A05BA" w:rsidRPr="005A05BA" w:rsidRDefault="005A05BA" w:rsidP="005A05BA">
            <w:pPr>
              <w:jc w:val="left"/>
              <w:rPr>
                <w:rFonts w:cs="Times New Roman"/>
                <w:sz w:val="24"/>
                <w:szCs w:val="24"/>
              </w:rPr>
            </w:pPr>
            <w:r w:rsidRPr="005A05BA">
              <w:rPr>
                <w:rFonts w:cs="Times New Roman"/>
                <w:sz w:val="24"/>
                <w:szCs w:val="24"/>
              </w:rPr>
              <w:t>0.8408</w:t>
            </w:r>
          </w:p>
        </w:tc>
        <w:tc>
          <w:tcPr>
            <w:tcW w:w="1751" w:type="dxa"/>
            <w:tcBorders>
              <w:top w:val="single" w:sz="4" w:space="0" w:color="auto"/>
              <w:bottom w:val="nil"/>
            </w:tcBorders>
          </w:tcPr>
          <w:p w14:paraId="1B086DB7" w14:textId="77777777" w:rsidR="005A05BA" w:rsidRPr="005A05BA" w:rsidRDefault="005A05BA" w:rsidP="005A05BA">
            <w:pPr>
              <w:jc w:val="left"/>
              <w:rPr>
                <w:rFonts w:cs="Times New Roman"/>
                <w:sz w:val="24"/>
                <w:szCs w:val="24"/>
              </w:rPr>
            </w:pPr>
            <w:r w:rsidRPr="005A05BA">
              <w:rPr>
                <w:rFonts w:cs="Times New Roman"/>
                <w:sz w:val="24"/>
                <w:szCs w:val="24"/>
              </w:rPr>
              <w:t>0.6805</w:t>
            </w:r>
          </w:p>
        </w:tc>
      </w:tr>
      <w:tr w:rsidR="005A05BA" w:rsidRPr="005A05BA" w14:paraId="7AB57BA4" w14:textId="77777777" w:rsidTr="00B65DBC">
        <w:tc>
          <w:tcPr>
            <w:tcW w:w="2660" w:type="dxa"/>
            <w:tcBorders>
              <w:top w:val="nil"/>
              <w:bottom w:val="nil"/>
            </w:tcBorders>
          </w:tcPr>
          <w:p w14:paraId="326FA0F0" w14:textId="385E8A1B" w:rsidR="005A05BA" w:rsidRPr="005A05BA" w:rsidRDefault="005A05BA" w:rsidP="005A05BA">
            <w:pPr>
              <w:jc w:val="left"/>
              <w:rPr>
                <w:rFonts w:cs="Times New Roman"/>
                <w:sz w:val="24"/>
                <w:szCs w:val="24"/>
              </w:rPr>
            </w:pPr>
            <w:r w:rsidRPr="005A05BA">
              <w:rPr>
                <w:rFonts w:cs="Times New Roman"/>
                <w:sz w:val="24"/>
                <w:szCs w:val="24"/>
              </w:rPr>
              <w:t>iRSpot-PseDNC</w:t>
            </w:r>
            <w:r w:rsidR="001D5133">
              <w:rPr>
                <w:rFonts w:cs="Times New Roman"/>
                <w:sz w:val="24"/>
                <w:szCs w:val="24"/>
                <w:vertAlign w:val="superscript"/>
              </w:rPr>
              <w:t>c</w:t>
            </w:r>
          </w:p>
        </w:tc>
        <w:tc>
          <w:tcPr>
            <w:tcW w:w="1417" w:type="dxa"/>
            <w:tcBorders>
              <w:top w:val="nil"/>
              <w:bottom w:val="nil"/>
            </w:tcBorders>
          </w:tcPr>
          <w:p w14:paraId="7F7DD274" w14:textId="77777777" w:rsidR="005A05BA" w:rsidRPr="005A05BA" w:rsidRDefault="005A05BA" w:rsidP="005A05BA">
            <w:pPr>
              <w:jc w:val="left"/>
              <w:rPr>
                <w:rFonts w:cs="Times New Roman"/>
                <w:sz w:val="24"/>
                <w:szCs w:val="24"/>
              </w:rPr>
            </w:pPr>
            <w:r w:rsidRPr="005A05BA">
              <w:rPr>
                <w:rFonts w:cs="Times New Roman"/>
                <w:sz w:val="24"/>
                <w:szCs w:val="24"/>
              </w:rPr>
              <w:t>0.6234</w:t>
            </w:r>
          </w:p>
        </w:tc>
        <w:tc>
          <w:tcPr>
            <w:tcW w:w="1276" w:type="dxa"/>
            <w:tcBorders>
              <w:top w:val="nil"/>
              <w:bottom w:val="nil"/>
            </w:tcBorders>
          </w:tcPr>
          <w:p w14:paraId="18FF9FFC" w14:textId="77777777" w:rsidR="005A05BA" w:rsidRPr="005A05BA" w:rsidRDefault="005A05BA" w:rsidP="005A05BA">
            <w:pPr>
              <w:jc w:val="left"/>
              <w:rPr>
                <w:rFonts w:cs="Times New Roman"/>
                <w:sz w:val="24"/>
                <w:szCs w:val="24"/>
              </w:rPr>
            </w:pPr>
            <w:r w:rsidRPr="005A05BA">
              <w:rPr>
                <w:rFonts w:cs="Times New Roman"/>
                <w:sz w:val="24"/>
                <w:szCs w:val="24"/>
              </w:rPr>
              <w:t>0.9052</w:t>
            </w:r>
          </w:p>
        </w:tc>
        <w:tc>
          <w:tcPr>
            <w:tcW w:w="1285" w:type="dxa"/>
            <w:tcBorders>
              <w:top w:val="nil"/>
              <w:bottom w:val="nil"/>
            </w:tcBorders>
          </w:tcPr>
          <w:p w14:paraId="21A93322" w14:textId="77777777" w:rsidR="005A05BA" w:rsidRPr="005A05BA" w:rsidRDefault="005A05BA" w:rsidP="005A05BA">
            <w:pPr>
              <w:jc w:val="left"/>
              <w:rPr>
                <w:rFonts w:cs="Times New Roman"/>
                <w:sz w:val="24"/>
                <w:szCs w:val="24"/>
              </w:rPr>
            </w:pPr>
            <w:r w:rsidRPr="005A05BA">
              <w:rPr>
                <w:rFonts w:cs="Times New Roman"/>
                <w:sz w:val="24"/>
                <w:szCs w:val="24"/>
              </w:rPr>
              <w:t>0.7792</w:t>
            </w:r>
          </w:p>
        </w:tc>
        <w:tc>
          <w:tcPr>
            <w:tcW w:w="1751" w:type="dxa"/>
            <w:tcBorders>
              <w:top w:val="nil"/>
              <w:bottom w:val="nil"/>
            </w:tcBorders>
          </w:tcPr>
          <w:p w14:paraId="731B55BF" w14:textId="77777777" w:rsidR="005A05BA" w:rsidRPr="005A05BA" w:rsidRDefault="005A05BA" w:rsidP="005A05BA">
            <w:pPr>
              <w:jc w:val="left"/>
              <w:rPr>
                <w:rFonts w:cs="Times New Roman"/>
                <w:sz w:val="24"/>
                <w:szCs w:val="24"/>
              </w:rPr>
            </w:pPr>
            <w:r w:rsidRPr="005A05BA">
              <w:rPr>
                <w:rFonts w:cs="Times New Roman"/>
                <w:sz w:val="24"/>
                <w:szCs w:val="24"/>
              </w:rPr>
              <w:t>0.5585</w:t>
            </w:r>
          </w:p>
        </w:tc>
      </w:tr>
      <w:tr w:rsidR="005A05BA" w:rsidRPr="005A05BA" w14:paraId="5627D712" w14:textId="77777777" w:rsidTr="00B65DBC">
        <w:tc>
          <w:tcPr>
            <w:tcW w:w="2660" w:type="dxa"/>
            <w:tcBorders>
              <w:top w:val="nil"/>
              <w:bottom w:val="nil"/>
            </w:tcBorders>
          </w:tcPr>
          <w:p w14:paraId="1F553B24" w14:textId="44B289CF" w:rsidR="005A05BA" w:rsidRPr="005A05BA" w:rsidRDefault="005A05BA" w:rsidP="005A05BA">
            <w:pPr>
              <w:jc w:val="left"/>
              <w:rPr>
                <w:rFonts w:cs="Times New Roman"/>
                <w:sz w:val="24"/>
                <w:szCs w:val="24"/>
              </w:rPr>
            </w:pPr>
            <w:r w:rsidRPr="005A05BA">
              <w:rPr>
                <w:rFonts w:cs="Times New Roman"/>
                <w:sz w:val="24"/>
                <w:szCs w:val="24"/>
              </w:rPr>
              <w:t>iRSpot-KNCPseAAC</w:t>
            </w:r>
            <w:r w:rsidR="001D5133">
              <w:rPr>
                <w:rFonts w:cs="Times New Roman"/>
                <w:sz w:val="24"/>
                <w:szCs w:val="24"/>
                <w:vertAlign w:val="superscript"/>
              </w:rPr>
              <w:t>d</w:t>
            </w:r>
          </w:p>
        </w:tc>
        <w:tc>
          <w:tcPr>
            <w:tcW w:w="1417" w:type="dxa"/>
            <w:tcBorders>
              <w:top w:val="nil"/>
              <w:bottom w:val="nil"/>
            </w:tcBorders>
          </w:tcPr>
          <w:p w14:paraId="23CA9199" w14:textId="77777777" w:rsidR="005A05BA" w:rsidRPr="005A05BA" w:rsidRDefault="005A05BA" w:rsidP="005A05BA">
            <w:pPr>
              <w:jc w:val="left"/>
              <w:rPr>
                <w:rFonts w:cs="Times New Roman"/>
                <w:sz w:val="24"/>
                <w:szCs w:val="24"/>
              </w:rPr>
            </w:pPr>
            <w:r w:rsidRPr="005A05BA">
              <w:rPr>
                <w:rFonts w:cs="Times New Roman"/>
                <w:sz w:val="24"/>
                <w:szCs w:val="24"/>
              </w:rPr>
              <w:t>0.6102</w:t>
            </w:r>
          </w:p>
        </w:tc>
        <w:tc>
          <w:tcPr>
            <w:tcW w:w="1276" w:type="dxa"/>
            <w:tcBorders>
              <w:top w:val="nil"/>
              <w:bottom w:val="nil"/>
            </w:tcBorders>
          </w:tcPr>
          <w:p w14:paraId="2D4052EE" w14:textId="77777777" w:rsidR="005A05BA" w:rsidRPr="005A05BA" w:rsidRDefault="005A05BA" w:rsidP="005A05BA">
            <w:pPr>
              <w:jc w:val="left"/>
              <w:rPr>
                <w:rFonts w:cs="Times New Roman"/>
                <w:sz w:val="24"/>
                <w:szCs w:val="24"/>
              </w:rPr>
            </w:pPr>
            <w:r w:rsidRPr="005A05BA">
              <w:rPr>
                <w:rFonts w:cs="Times New Roman"/>
                <w:sz w:val="24"/>
                <w:szCs w:val="24"/>
              </w:rPr>
              <w:t>0.8951</w:t>
            </w:r>
          </w:p>
        </w:tc>
        <w:tc>
          <w:tcPr>
            <w:tcW w:w="1285" w:type="dxa"/>
            <w:tcBorders>
              <w:top w:val="nil"/>
              <w:bottom w:val="nil"/>
            </w:tcBorders>
          </w:tcPr>
          <w:p w14:paraId="17BA3EB8" w14:textId="77777777" w:rsidR="005A05BA" w:rsidRPr="005A05BA" w:rsidRDefault="005A05BA" w:rsidP="005A05BA">
            <w:pPr>
              <w:jc w:val="left"/>
              <w:rPr>
                <w:rFonts w:cs="Times New Roman"/>
                <w:sz w:val="24"/>
                <w:szCs w:val="24"/>
              </w:rPr>
            </w:pPr>
            <w:r w:rsidRPr="005A05BA">
              <w:rPr>
                <w:rFonts w:cs="Times New Roman"/>
                <w:sz w:val="24"/>
                <w:szCs w:val="24"/>
              </w:rPr>
              <w:t>0.7660</w:t>
            </w:r>
          </w:p>
        </w:tc>
        <w:tc>
          <w:tcPr>
            <w:tcW w:w="1751" w:type="dxa"/>
            <w:tcBorders>
              <w:top w:val="nil"/>
              <w:bottom w:val="nil"/>
            </w:tcBorders>
          </w:tcPr>
          <w:p w14:paraId="5F04CC8B" w14:textId="77777777" w:rsidR="005A05BA" w:rsidRPr="005A05BA" w:rsidRDefault="005A05BA" w:rsidP="005A05BA">
            <w:pPr>
              <w:jc w:val="left"/>
              <w:rPr>
                <w:rFonts w:cs="Times New Roman"/>
                <w:sz w:val="24"/>
                <w:szCs w:val="24"/>
              </w:rPr>
            </w:pPr>
            <w:r w:rsidRPr="005A05BA">
              <w:rPr>
                <w:rFonts w:cs="Times New Roman"/>
                <w:sz w:val="24"/>
                <w:szCs w:val="24"/>
              </w:rPr>
              <w:t>0.5334</w:t>
            </w:r>
          </w:p>
        </w:tc>
      </w:tr>
      <w:tr w:rsidR="005A05BA" w:rsidRPr="005A05BA" w14:paraId="4C9144E7" w14:textId="77777777" w:rsidTr="00B65DBC">
        <w:tc>
          <w:tcPr>
            <w:tcW w:w="2660" w:type="dxa"/>
            <w:tcBorders>
              <w:top w:val="nil"/>
              <w:bottom w:val="single" w:sz="4" w:space="0" w:color="auto"/>
            </w:tcBorders>
          </w:tcPr>
          <w:p w14:paraId="5172C0EE" w14:textId="67433852" w:rsidR="005A05BA" w:rsidRPr="005A05BA" w:rsidRDefault="005A05BA" w:rsidP="005A05BA">
            <w:pPr>
              <w:jc w:val="left"/>
              <w:rPr>
                <w:rFonts w:cs="Times New Roman"/>
                <w:sz w:val="24"/>
                <w:szCs w:val="24"/>
              </w:rPr>
            </w:pPr>
            <w:r w:rsidRPr="005A05BA">
              <w:rPr>
                <w:rFonts w:cs="Times New Roman"/>
                <w:sz w:val="24"/>
                <w:szCs w:val="24"/>
              </w:rPr>
              <w:t>IDQD</w:t>
            </w:r>
            <w:r w:rsidR="001D5133">
              <w:rPr>
                <w:rFonts w:cs="Times New Roman"/>
                <w:sz w:val="24"/>
                <w:szCs w:val="24"/>
                <w:vertAlign w:val="superscript"/>
              </w:rPr>
              <w:t>e</w:t>
            </w:r>
          </w:p>
        </w:tc>
        <w:tc>
          <w:tcPr>
            <w:tcW w:w="1417" w:type="dxa"/>
            <w:tcBorders>
              <w:top w:val="nil"/>
              <w:bottom w:val="single" w:sz="4" w:space="0" w:color="auto"/>
            </w:tcBorders>
          </w:tcPr>
          <w:p w14:paraId="3A6039D0" w14:textId="77777777" w:rsidR="005A05BA" w:rsidRPr="005A05BA" w:rsidRDefault="005A05BA" w:rsidP="005A05BA">
            <w:pPr>
              <w:jc w:val="left"/>
              <w:rPr>
                <w:rFonts w:cs="Times New Roman"/>
                <w:sz w:val="24"/>
                <w:szCs w:val="24"/>
              </w:rPr>
            </w:pPr>
            <w:r w:rsidRPr="005A05BA">
              <w:rPr>
                <w:rFonts w:cs="Times New Roman"/>
                <w:sz w:val="24"/>
                <w:szCs w:val="24"/>
              </w:rPr>
              <w:t>0.6959</w:t>
            </w:r>
          </w:p>
        </w:tc>
        <w:tc>
          <w:tcPr>
            <w:tcW w:w="1276" w:type="dxa"/>
            <w:tcBorders>
              <w:top w:val="nil"/>
              <w:bottom w:val="single" w:sz="4" w:space="0" w:color="auto"/>
            </w:tcBorders>
          </w:tcPr>
          <w:p w14:paraId="1896A1C1" w14:textId="77777777" w:rsidR="005A05BA" w:rsidRPr="005A05BA" w:rsidRDefault="005A05BA" w:rsidP="005A05BA">
            <w:pPr>
              <w:jc w:val="left"/>
              <w:rPr>
                <w:rFonts w:cs="Times New Roman"/>
                <w:sz w:val="24"/>
                <w:szCs w:val="24"/>
              </w:rPr>
            </w:pPr>
            <w:r w:rsidRPr="005A05BA">
              <w:rPr>
                <w:rFonts w:cs="Times New Roman"/>
                <w:sz w:val="24"/>
                <w:szCs w:val="24"/>
              </w:rPr>
              <w:t>0.7509</w:t>
            </w:r>
          </w:p>
        </w:tc>
        <w:tc>
          <w:tcPr>
            <w:tcW w:w="1285" w:type="dxa"/>
            <w:tcBorders>
              <w:top w:val="nil"/>
              <w:bottom w:val="single" w:sz="4" w:space="0" w:color="auto"/>
            </w:tcBorders>
          </w:tcPr>
          <w:p w14:paraId="65C81DA3" w14:textId="77777777" w:rsidR="005A05BA" w:rsidRPr="005A05BA" w:rsidRDefault="005A05BA" w:rsidP="005A05BA">
            <w:pPr>
              <w:jc w:val="left"/>
              <w:rPr>
                <w:rFonts w:cs="Times New Roman"/>
                <w:sz w:val="24"/>
                <w:szCs w:val="24"/>
              </w:rPr>
            </w:pPr>
            <w:r w:rsidRPr="005A05BA">
              <w:rPr>
                <w:rFonts w:cs="Times New Roman"/>
                <w:sz w:val="24"/>
                <w:szCs w:val="24"/>
              </w:rPr>
              <w:t>0.7259</w:t>
            </w:r>
          </w:p>
        </w:tc>
        <w:tc>
          <w:tcPr>
            <w:tcW w:w="1751" w:type="dxa"/>
            <w:tcBorders>
              <w:top w:val="nil"/>
              <w:bottom w:val="single" w:sz="4" w:space="0" w:color="auto"/>
            </w:tcBorders>
          </w:tcPr>
          <w:p w14:paraId="4925DCB7" w14:textId="77777777" w:rsidR="005A05BA" w:rsidRPr="005A05BA" w:rsidRDefault="005A05BA" w:rsidP="005A05BA">
            <w:pPr>
              <w:jc w:val="left"/>
              <w:rPr>
                <w:rFonts w:cs="Times New Roman"/>
                <w:sz w:val="24"/>
                <w:szCs w:val="24"/>
              </w:rPr>
            </w:pPr>
            <w:r w:rsidRPr="005A05BA">
              <w:rPr>
                <w:rFonts w:cs="Times New Roman"/>
                <w:sz w:val="24"/>
                <w:szCs w:val="24"/>
              </w:rPr>
              <w:t>0.4469</w:t>
            </w:r>
          </w:p>
        </w:tc>
      </w:tr>
    </w:tbl>
    <w:p w14:paraId="47D6F990" w14:textId="1A6E51E7" w:rsidR="005A05BA" w:rsidRDefault="005A05BA" w:rsidP="005A05BA">
      <w:pPr>
        <w:spacing w:before="120"/>
        <w:jc w:val="left"/>
        <w:rPr>
          <w:rFonts w:cs="Times New Roman"/>
          <w:noProof/>
          <w:sz w:val="24"/>
          <w:szCs w:val="24"/>
        </w:rPr>
      </w:pPr>
      <w:r w:rsidRPr="005A05BA">
        <w:rPr>
          <w:rFonts w:cs="Times New Roman"/>
          <w:sz w:val="24"/>
          <w:szCs w:val="24"/>
          <w:vertAlign w:val="superscript"/>
        </w:rPr>
        <w:t>a</w:t>
      </w:r>
      <w:r w:rsidRPr="005A05BA">
        <w:rPr>
          <w:rFonts w:cs="Times New Roman"/>
          <w:sz w:val="24"/>
          <w:szCs w:val="24"/>
        </w:rPr>
        <w:t xml:space="preserve">See Eq.9 for the metrics definition. </w:t>
      </w:r>
      <w:r w:rsidRPr="005A05BA">
        <w:rPr>
          <w:rFonts w:cs="Times New Roman"/>
          <w:sz w:val="24"/>
          <w:szCs w:val="24"/>
          <w:vertAlign w:val="superscript"/>
        </w:rPr>
        <w:t>b</w:t>
      </w:r>
      <w:r w:rsidRPr="005A05BA">
        <w:rPr>
          <w:rFonts w:cs="Times New Roman"/>
          <w:sz w:val="24"/>
          <w:szCs w:val="24"/>
        </w:rPr>
        <w:t xml:space="preserve">Proposed in this paper. </w:t>
      </w:r>
      <w:r w:rsidR="001D5133">
        <w:rPr>
          <w:rFonts w:cs="Times New Roman"/>
          <w:sz w:val="24"/>
          <w:szCs w:val="24"/>
          <w:vertAlign w:val="superscript"/>
        </w:rPr>
        <w:t>c</w:t>
      </w:r>
      <w:r w:rsidRPr="005A05BA">
        <w:rPr>
          <w:rFonts w:cs="Times New Roman"/>
          <w:sz w:val="24"/>
          <w:szCs w:val="24"/>
        </w:rPr>
        <w:t xml:space="preserve">From </w:t>
      </w:r>
      <w:r w:rsidRPr="005A05BA">
        <w:rPr>
          <w:rFonts w:cs="Times New Roman"/>
          <w:noProof/>
          <w:sz w:val="24"/>
          <w:szCs w:val="24"/>
        </w:rPr>
        <w:t>[16]</w:t>
      </w:r>
      <w:r w:rsidRPr="005A05BA">
        <w:rPr>
          <w:rFonts w:cs="Times New Roman"/>
          <w:sz w:val="24"/>
          <w:szCs w:val="24"/>
        </w:rPr>
        <w:t xml:space="preserve">. </w:t>
      </w:r>
      <w:r w:rsidR="001D5133">
        <w:rPr>
          <w:rFonts w:cs="Times New Roman"/>
          <w:sz w:val="24"/>
          <w:szCs w:val="24"/>
          <w:vertAlign w:val="superscript"/>
        </w:rPr>
        <w:t>d</w:t>
      </w:r>
      <w:r w:rsidRPr="005A05BA">
        <w:rPr>
          <w:rFonts w:cs="Times New Roman"/>
          <w:sz w:val="24"/>
          <w:szCs w:val="24"/>
        </w:rPr>
        <w:t xml:space="preserve">From </w:t>
      </w:r>
      <w:r w:rsidRPr="005A05BA">
        <w:rPr>
          <w:rFonts w:cs="Times New Roman"/>
          <w:noProof/>
          <w:sz w:val="24"/>
          <w:szCs w:val="24"/>
        </w:rPr>
        <w:t>[18]</w:t>
      </w:r>
      <w:r w:rsidRPr="005A05BA">
        <w:rPr>
          <w:rFonts w:cs="Times New Roman"/>
          <w:sz w:val="24"/>
          <w:szCs w:val="24"/>
        </w:rPr>
        <w:t xml:space="preserve">. </w:t>
      </w:r>
      <w:r w:rsidR="001D5133">
        <w:rPr>
          <w:rFonts w:cs="Times New Roman"/>
          <w:sz w:val="24"/>
          <w:szCs w:val="24"/>
          <w:vertAlign w:val="superscript"/>
        </w:rPr>
        <w:t>e</w:t>
      </w:r>
      <w:r w:rsidRPr="005A05BA">
        <w:rPr>
          <w:rFonts w:cs="Times New Roman"/>
          <w:sz w:val="24"/>
          <w:szCs w:val="24"/>
        </w:rPr>
        <w:t xml:space="preserve">From </w:t>
      </w:r>
      <w:r w:rsidRPr="005A05BA">
        <w:rPr>
          <w:rFonts w:cs="Times New Roman"/>
          <w:noProof/>
          <w:sz w:val="24"/>
          <w:szCs w:val="24"/>
        </w:rPr>
        <w:t>[15]</w:t>
      </w:r>
    </w:p>
    <w:p w14:paraId="1548C67D" w14:textId="77777777" w:rsidR="001D5133" w:rsidRPr="005A05BA" w:rsidRDefault="001D5133" w:rsidP="005A05BA">
      <w:pPr>
        <w:spacing w:before="120"/>
        <w:jc w:val="left"/>
        <w:rPr>
          <w:rFonts w:cs="Times New Roman"/>
          <w:sz w:val="24"/>
          <w:szCs w:val="24"/>
        </w:rPr>
      </w:pPr>
    </w:p>
    <w:bookmarkEnd w:id="20"/>
    <w:bookmarkEnd w:id="21"/>
    <w:p w14:paraId="5AE408C3" w14:textId="15119E07" w:rsidR="005A05BA" w:rsidRPr="005A05BA" w:rsidRDefault="001D5133" w:rsidP="001D5133">
      <w:pPr>
        <w:jc w:val="center"/>
        <w:rPr>
          <w:rFonts w:cs="Times New Roman"/>
          <w:b/>
          <w:bCs/>
          <w:sz w:val="24"/>
          <w:szCs w:val="24"/>
        </w:rPr>
      </w:pPr>
      <w:r>
        <w:object w:dxaOrig="6542" w:dyaOrig="4569" w14:anchorId="1F98F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310.5pt" o:ole="">
            <v:imagedata r:id="rId19" o:title=""/>
          </v:shape>
          <o:OLEObject Type="Embed" ProgID="Origin50.Graph" ShapeID="_x0000_i1025" DrawAspect="Content" ObjectID="_1584034185" r:id="rId20"/>
        </w:object>
      </w:r>
    </w:p>
    <w:p w14:paraId="7930F894" w14:textId="26BFF862" w:rsidR="005A05BA" w:rsidRDefault="005A05BA" w:rsidP="005A05BA">
      <w:pPr>
        <w:jc w:val="left"/>
        <w:rPr>
          <w:rFonts w:cs="Times New Roman"/>
          <w:bCs/>
          <w:kern w:val="0"/>
          <w:sz w:val="24"/>
          <w:szCs w:val="24"/>
        </w:rPr>
      </w:pPr>
      <w:r w:rsidRPr="005A05BA">
        <w:rPr>
          <w:rFonts w:cs="Times New Roman"/>
          <w:b/>
          <w:bCs/>
          <w:kern w:val="0"/>
          <w:sz w:val="24"/>
          <w:szCs w:val="24"/>
        </w:rPr>
        <w:t xml:space="preserve">Figure </w:t>
      </w:r>
      <w:r w:rsidR="001D5133">
        <w:rPr>
          <w:rFonts w:cs="Times New Roman"/>
          <w:b/>
          <w:bCs/>
          <w:kern w:val="0"/>
          <w:sz w:val="24"/>
          <w:szCs w:val="24"/>
        </w:rPr>
        <w:t>3</w:t>
      </w:r>
      <w:r w:rsidRPr="005A05BA">
        <w:rPr>
          <w:rFonts w:cs="Times New Roman"/>
          <w:color w:val="000000"/>
          <w:kern w:val="0"/>
          <w:sz w:val="24"/>
          <w:szCs w:val="24"/>
        </w:rPr>
        <w:t xml:space="preserve"> </w:t>
      </w:r>
      <w:r w:rsidRPr="005A05BA">
        <w:rPr>
          <w:rFonts w:cs="Times New Roman"/>
          <w:bCs/>
          <w:kern w:val="0"/>
          <w:sz w:val="24"/>
          <w:szCs w:val="24"/>
        </w:rPr>
        <w:t>The 5-fold cross-validated IFS curve for predicting recombination hotspots and coldspots. An IFS peak of 84.08% was observed when using the top 381 hexamers to perform prediction.</w:t>
      </w:r>
    </w:p>
    <w:p w14:paraId="470664A6" w14:textId="77777777" w:rsidR="001D5133" w:rsidRDefault="001D5133" w:rsidP="005A05BA">
      <w:pPr>
        <w:jc w:val="left"/>
        <w:rPr>
          <w:rFonts w:cs="Times New Roman"/>
          <w:bCs/>
          <w:kern w:val="0"/>
          <w:sz w:val="24"/>
          <w:szCs w:val="24"/>
        </w:rPr>
      </w:pPr>
    </w:p>
    <w:p w14:paraId="15D2EC4A" w14:textId="77777777" w:rsidR="001D5133" w:rsidRPr="005A05BA" w:rsidRDefault="001D5133" w:rsidP="001D5133">
      <w:pPr>
        <w:autoSpaceDE w:val="0"/>
        <w:autoSpaceDN w:val="0"/>
        <w:adjustRightInd w:val="0"/>
        <w:jc w:val="left"/>
        <w:rPr>
          <w:rFonts w:cs="Times New Roman"/>
          <w:b/>
          <w:sz w:val="24"/>
          <w:szCs w:val="24"/>
        </w:rPr>
      </w:pPr>
      <w:r w:rsidRPr="005A05BA">
        <w:rPr>
          <w:rFonts w:cs="Times New Roman"/>
          <w:b/>
          <w:sz w:val="24"/>
          <w:szCs w:val="24"/>
        </w:rPr>
        <w:t>3.3 Feature analysis</w:t>
      </w:r>
    </w:p>
    <w:p w14:paraId="57BF9FFC" w14:textId="77777777" w:rsidR="001D5133" w:rsidRPr="005A05BA" w:rsidRDefault="001D5133" w:rsidP="001D5133">
      <w:pPr>
        <w:autoSpaceDE w:val="0"/>
        <w:autoSpaceDN w:val="0"/>
        <w:adjustRightInd w:val="0"/>
        <w:spacing w:before="120"/>
        <w:ind w:firstLine="418"/>
        <w:jc w:val="left"/>
        <w:rPr>
          <w:rFonts w:cs="Times New Roman"/>
          <w:sz w:val="24"/>
          <w:szCs w:val="24"/>
        </w:rPr>
      </w:pPr>
      <w:r w:rsidRPr="005A05BA">
        <w:rPr>
          <w:rFonts w:cs="Times New Roman"/>
          <w:sz w:val="24"/>
          <w:szCs w:val="24"/>
        </w:rPr>
        <w:t xml:space="preserve">As mentioned in section 2.3, the dimension for the hexamer vector is 4096, which is too large to avoid the high-dimension problems. To exclude the noise and redundant features, we used the incremental feature selection (IFS) to find out the best feature subset to maximize accuracy. We initially ranked the 4096 hexamers according to Eqs.5-8. </w:t>
      </w:r>
      <w:r w:rsidRPr="005A05BA">
        <w:rPr>
          <w:rFonts w:cs="Times New Roman"/>
          <w:sz w:val="24"/>
          <w:szCs w:val="24"/>
        </w:rPr>
        <w:lastRenderedPageBreak/>
        <w:t xml:space="preserve">Subsequently, the 4096 feature subsets were obtained, in which the first feature subset contained the first hexamer, the second feature subset was produced by adding the second hexamer into the first feature subset, and so on. Thirdly, the SVM with 5-fold cross-validation was adopted to examine the accuracies of 4096 feature subsets. By using Acc as vertical coordinates and feature number as horizontal coordinates, we plotted IFS curve in </w:t>
      </w:r>
      <w:r w:rsidRPr="005A05BA">
        <w:rPr>
          <w:rFonts w:cs="Times New Roman"/>
          <w:b/>
          <w:sz w:val="24"/>
          <w:szCs w:val="24"/>
        </w:rPr>
        <w:t xml:space="preserve">Figure </w:t>
      </w:r>
      <w:r>
        <w:rPr>
          <w:rFonts w:cs="Times New Roman"/>
          <w:b/>
          <w:sz w:val="24"/>
          <w:szCs w:val="24"/>
        </w:rPr>
        <w:t>3</w:t>
      </w:r>
      <w:r w:rsidRPr="005A05BA">
        <w:rPr>
          <w:rFonts w:cs="Times New Roman"/>
          <w:sz w:val="24"/>
          <w:szCs w:val="24"/>
        </w:rPr>
        <w:t>. One may notice that the peak of the curve is 84.08%, which is located at horizontal coordinate of 381. This result (84.08%) is dramatically higher than that (71.04%) of all features. Meanwhile, we also dramatically reduced the considered features from 4096 to 381, indicating that our proposed feature selection technique could pick out the optimal hexamers so as to further improve the prediction quality. Accordingly, the 381 hexamers were selected to form the optimal feature subset to train the prediction model.</w:t>
      </w:r>
    </w:p>
    <w:p w14:paraId="66BD3A80" w14:textId="0ED81451" w:rsidR="005A05BA" w:rsidRPr="005A05BA" w:rsidRDefault="005A05BA" w:rsidP="005A05BA">
      <w:pPr>
        <w:spacing w:before="120"/>
        <w:ind w:firstLine="418"/>
        <w:jc w:val="left"/>
        <w:rPr>
          <w:rFonts w:cs="Times New Roman"/>
          <w:sz w:val="24"/>
          <w:szCs w:val="24"/>
        </w:rPr>
      </w:pPr>
      <w:r w:rsidRPr="005A05BA">
        <w:rPr>
          <w:rFonts w:cs="Times New Roman"/>
          <w:sz w:val="24"/>
          <w:szCs w:val="24"/>
        </w:rPr>
        <w:t xml:space="preserve">To further investigate the performance of the optimal model across the entire range of SVM decision values, we drew the ROC curve </w:t>
      </w:r>
      <w:r w:rsidRPr="005A05BA">
        <w:rPr>
          <w:rFonts w:cs="Times New Roman"/>
          <w:noProof/>
          <w:sz w:val="24"/>
          <w:szCs w:val="24"/>
        </w:rPr>
        <w:t>[96]</w:t>
      </w:r>
      <w:r w:rsidRPr="005A05BA">
        <w:rPr>
          <w:rFonts w:cs="Times New Roman"/>
          <w:sz w:val="24"/>
          <w:szCs w:val="24"/>
        </w:rPr>
        <w:t xml:space="preserve"> in </w:t>
      </w:r>
      <w:r w:rsidRPr="005A05BA">
        <w:rPr>
          <w:rFonts w:cs="Times New Roman"/>
          <w:b/>
          <w:bCs/>
          <w:kern w:val="0"/>
          <w:sz w:val="24"/>
          <w:szCs w:val="24"/>
        </w:rPr>
        <w:t xml:space="preserve">Figure </w:t>
      </w:r>
      <w:r w:rsidR="001D5133">
        <w:rPr>
          <w:rFonts w:cs="Times New Roman"/>
          <w:b/>
          <w:bCs/>
          <w:kern w:val="0"/>
          <w:sz w:val="24"/>
          <w:szCs w:val="24"/>
        </w:rPr>
        <w:t>4</w:t>
      </w:r>
      <w:r w:rsidRPr="005A05BA">
        <w:rPr>
          <w:rFonts w:cs="Times New Roman"/>
          <w:sz w:val="24"/>
          <w:szCs w:val="24"/>
        </w:rPr>
        <w:t>. It shows that the AUC (</w:t>
      </w:r>
      <w:r w:rsidRPr="005A05BA">
        <w:rPr>
          <w:sz w:val="24"/>
          <w:szCs w:val="24"/>
        </w:rPr>
        <w:t>the Area Under ROC Curve</w:t>
      </w:r>
      <w:r w:rsidRPr="005A05BA">
        <w:rPr>
          <w:rFonts w:cs="Times New Roman"/>
          <w:sz w:val="24"/>
          <w:szCs w:val="24"/>
        </w:rPr>
        <w:t>) reaches the value of 0.9084,</w:t>
      </w:r>
      <w:r w:rsidRPr="005A05BA">
        <w:rPr>
          <w:sz w:val="24"/>
          <w:szCs w:val="24"/>
        </w:rPr>
        <w:t xml:space="preserve"> </w:t>
      </w:r>
      <w:r w:rsidRPr="005A05BA">
        <w:rPr>
          <w:rFonts w:cs="Times New Roman"/>
          <w:sz w:val="24"/>
          <w:szCs w:val="24"/>
        </w:rPr>
        <w:t xml:space="preserve">indicating that the proposed method is quite promising and holds very high potential to become a useful high-throughput tool for predicting recombination spots. </w:t>
      </w:r>
    </w:p>
    <w:p w14:paraId="61110B10" w14:textId="77A35958" w:rsidR="005A05BA" w:rsidRPr="005A05BA" w:rsidRDefault="001D5133" w:rsidP="001D5133">
      <w:pPr>
        <w:jc w:val="center"/>
        <w:rPr>
          <w:rFonts w:cs="Times New Roman"/>
          <w:bCs/>
          <w:kern w:val="0"/>
          <w:sz w:val="24"/>
          <w:szCs w:val="24"/>
        </w:rPr>
      </w:pPr>
      <w:r>
        <w:rPr>
          <w:rFonts w:ascii="Times New Roman" w:hAnsi="Times New Roman" w:cs="Times New Roman"/>
          <w:bCs/>
          <w:noProof/>
          <w:kern w:val="0"/>
          <w:sz w:val="22"/>
        </w:rPr>
        <w:drawing>
          <wp:inline distT="0" distB="0" distL="0" distR="0" wp14:anchorId="50A77775" wp14:editId="5E1F71E4">
            <wp:extent cx="5640215" cy="3937151"/>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Curve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92407" cy="3973583"/>
                    </a:xfrm>
                    <a:prstGeom prst="rect">
                      <a:avLst/>
                    </a:prstGeom>
                  </pic:spPr>
                </pic:pic>
              </a:graphicData>
            </a:graphic>
          </wp:inline>
        </w:drawing>
      </w:r>
    </w:p>
    <w:p w14:paraId="65E23E33" w14:textId="091B528C" w:rsidR="005A05BA" w:rsidRPr="005A05BA" w:rsidRDefault="005A05BA" w:rsidP="005A05BA">
      <w:pPr>
        <w:jc w:val="left"/>
        <w:rPr>
          <w:rFonts w:cs="Times New Roman"/>
          <w:bCs/>
          <w:kern w:val="0"/>
          <w:sz w:val="24"/>
          <w:szCs w:val="24"/>
        </w:rPr>
      </w:pPr>
      <w:r w:rsidRPr="005A05BA">
        <w:rPr>
          <w:rFonts w:cs="Times New Roman"/>
          <w:b/>
          <w:bCs/>
          <w:kern w:val="0"/>
          <w:sz w:val="24"/>
          <w:szCs w:val="24"/>
        </w:rPr>
        <w:t xml:space="preserve">Figure </w:t>
      </w:r>
      <w:r w:rsidR="001D5133">
        <w:rPr>
          <w:rFonts w:cs="Times New Roman"/>
          <w:b/>
          <w:bCs/>
          <w:kern w:val="0"/>
          <w:sz w:val="24"/>
          <w:szCs w:val="24"/>
        </w:rPr>
        <w:t>4</w:t>
      </w:r>
      <w:r w:rsidRPr="005A05BA">
        <w:rPr>
          <w:rFonts w:cs="Times New Roman"/>
          <w:b/>
          <w:bCs/>
          <w:kern w:val="0"/>
          <w:sz w:val="24"/>
          <w:szCs w:val="24"/>
        </w:rPr>
        <w:t xml:space="preserve"> </w:t>
      </w:r>
      <w:r w:rsidRPr="005A05BA">
        <w:rPr>
          <w:rFonts w:cs="Times New Roman"/>
          <w:bCs/>
          <w:kern w:val="0"/>
          <w:sz w:val="24"/>
          <w:szCs w:val="24"/>
        </w:rPr>
        <w:t>The ROC curve for identifying recombination spots by using 381 optimal hexamers. The AUC of 0.9084 was obtained in 5-fold cross-validation. The diagonal dot line denotes a random guess with the AUC of 0.5.</w:t>
      </w:r>
    </w:p>
    <w:p w14:paraId="48AB8DA7" w14:textId="20A4FAD9"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rFonts w:cs="Times New Roman"/>
          <w:color w:val="000000"/>
          <w:kern w:val="0"/>
          <w:sz w:val="24"/>
          <w:szCs w:val="24"/>
        </w:rPr>
        <w:lastRenderedPageBreak/>
        <w:t xml:space="preserve">For further analyzing the contributions of different features in the prediction model, </w:t>
      </w:r>
      <w:bookmarkStart w:id="22" w:name="OLE_LINK42"/>
      <w:bookmarkStart w:id="23" w:name="OLE_LINK47"/>
      <w:r w:rsidRPr="005A05BA">
        <w:rPr>
          <w:rFonts w:cs="Times New Roman"/>
          <w:color w:val="000000"/>
          <w:kern w:val="0"/>
          <w:sz w:val="24"/>
          <w:szCs w:val="24"/>
        </w:rPr>
        <w:t>a heat map</w:t>
      </w:r>
      <w:bookmarkEnd w:id="22"/>
      <w:bookmarkEnd w:id="23"/>
      <w:r w:rsidRPr="005A05BA">
        <w:rPr>
          <w:rFonts w:cs="Times New Roman"/>
          <w:color w:val="000000"/>
          <w:kern w:val="0"/>
          <w:sz w:val="24"/>
          <w:szCs w:val="24"/>
        </w:rPr>
        <w:t xml:space="preserve"> </w:t>
      </w:r>
      <w:r w:rsidRPr="005A05BA">
        <w:rPr>
          <w:rFonts w:cs="Times New Roman"/>
          <w:noProof/>
          <w:color w:val="000000"/>
          <w:kern w:val="0"/>
          <w:sz w:val="24"/>
          <w:szCs w:val="24"/>
        </w:rPr>
        <w:t>[97]</w:t>
      </w:r>
      <w:r w:rsidRPr="005A05BA">
        <w:rPr>
          <w:rFonts w:cs="Times New Roman"/>
          <w:color w:val="000000"/>
          <w:kern w:val="0"/>
          <w:sz w:val="24"/>
          <w:szCs w:val="24"/>
        </w:rPr>
        <w:t xml:space="preserve"> was provided (</w:t>
      </w:r>
      <w:r w:rsidRPr="005A05BA">
        <w:rPr>
          <w:rFonts w:cs="Times New Roman"/>
          <w:b/>
          <w:color w:val="000000"/>
          <w:kern w:val="0"/>
          <w:sz w:val="24"/>
          <w:szCs w:val="24"/>
        </w:rPr>
        <w:t xml:space="preserve">Figure </w:t>
      </w:r>
      <w:r w:rsidR="001D5133">
        <w:rPr>
          <w:rFonts w:cs="Times New Roman"/>
          <w:b/>
          <w:color w:val="000000"/>
          <w:kern w:val="0"/>
          <w:sz w:val="24"/>
          <w:szCs w:val="24"/>
        </w:rPr>
        <w:t>5</w:t>
      </w:r>
      <w:r w:rsidRPr="005A05BA">
        <w:rPr>
          <w:rFonts w:cs="Times New Roman"/>
          <w:color w:val="000000"/>
          <w:kern w:val="0"/>
          <w:sz w:val="24"/>
          <w:szCs w:val="24"/>
        </w:rPr>
        <w:t xml:space="preserve">), which is a graphical representation of a matrix by using different colors according to its </w:t>
      </w:r>
      <w:bookmarkStart w:id="24" w:name="OLE_LINK58"/>
      <w:bookmarkStart w:id="25" w:name="OLE_LINK59"/>
      <w:r w:rsidRPr="005A05BA">
        <w:rPr>
          <w:rFonts w:cs="Times New Roman"/>
          <w:i/>
          <w:color w:val="000000"/>
          <w:kern w:val="0"/>
          <w:sz w:val="24"/>
          <w:szCs w:val="24"/>
        </w:rPr>
        <w:t xml:space="preserve">CL </w:t>
      </w:r>
      <w:r w:rsidRPr="005A05BA">
        <w:rPr>
          <w:rFonts w:cs="Times New Roman"/>
          <w:color w:val="000000"/>
          <w:kern w:val="0"/>
          <w:sz w:val="24"/>
          <w:szCs w:val="24"/>
        </w:rPr>
        <w:t>values</w:t>
      </w:r>
      <w:bookmarkEnd w:id="24"/>
      <w:bookmarkEnd w:id="25"/>
      <w:r w:rsidRPr="005A05BA">
        <w:rPr>
          <w:rFonts w:cs="Times New Roman"/>
          <w:color w:val="000000"/>
          <w:kern w:val="0"/>
          <w:sz w:val="24"/>
          <w:szCs w:val="24"/>
        </w:rPr>
        <w:t xml:space="preserve"> scaled between 0 and 1. As we can see from </w:t>
      </w:r>
      <w:r w:rsidRPr="005A05BA">
        <w:rPr>
          <w:rFonts w:cs="Times New Roman"/>
          <w:b/>
          <w:color w:val="000000"/>
          <w:kern w:val="0"/>
          <w:sz w:val="24"/>
          <w:szCs w:val="24"/>
        </w:rPr>
        <w:t xml:space="preserve">Figure </w:t>
      </w:r>
      <w:r w:rsidR="001D5133">
        <w:rPr>
          <w:rFonts w:cs="Times New Roman"/>
          <w:b/>
          <w:color w:val="000000"/>
          <w:kern w:val="0"/>
          <w:sz w:val="24"/>
          <w:szCs w:val="24"/>
        </w:rPr>
        <w:t>5</w:t>
      </w:r>
      <w:r w:rsidRPr="005A05BA">
        <w:rPr>
          <w:rFonts w:cs="Times New Roman"/>
          <w:color w:val="000000"/>
          <w:kern w:val="0"/>
          <w:sz w:val="24"/>
          <w:szCs w:val="24"/>
        </w:rPr>
        <w:t xml:space="preserve">, for the 4096 different hexamers, the majority of them are blue or green, indicating that most of them are irrelevant to the recombination spot recognition. </w:t>
      </w:r>
    </w:p>
    <w:p w14:paraId="78660BA4" w14:textId="18149A54"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rFonts w:cs="Times New Roman"/>
          <w:color w:val="000000"/>
          <w:kern w:val="0"/>
          <w:sz w:val="24"/>
          <w:szCs w:val="24"/>
        </w:rPr>
        <w:t xml:space="preserve">It can be seen from </w:t>
      </w:r>
      <w:r w:rsidRPr="005A05BA">
        <w:rPr>
          <w:rFonts w:cs="Times New Roman"/>
          <w:b/>
          <w:color w:val="000000"/>
          <w:kern w:val="0"/>
          <w:sz w:val="24"/>
          <w:szCs w:val="24"/>
        </w:rPr>
        <w:t xml:space="preserve">Figure </w:t>
      </w:r>
      <w:r w:rsidR="001D5133">
        <w:rPr>
          <w:rFonts w:cs="Times New Roman"/>
          <w:b/>
          <w:color w:val="000000"/>
          <w:kern w:val="0"/>
          <w:sz w:val="24"/>
          <w:szCs w:val="24"/>
        </w:rPr>
        <w:t>5</w:t>
      </w:r>
      <w:r w:rsidRPr="005A05BA">
        <w:rPr>
          <w:rFonts w:cs="Times New Roman"/>
          <w:b/>
          <w:color w:val="000000"/>
          <w:kern w:val="0"/>
          <w:sz w:val="24"/>
          <w:szCs w:val="24"/>
        </w:rPr>
        <w:t xml:space="preserve"> </w:t>
      </w:r>
      <w:r w:rsidRPr="005A05BA">
        <w:rPr>
          <w:rFonts w:cs="Times New Roman"/>
          <w:color w:val="000000"/>
          <w:kern w:val="0"/>
          <w:sz w:val="24"/>
          <w:szCs w:val="24"/>
        </w:rPr>
        <w:t>that</w:t>
      </w:r>
      <w:r w:rsidRPr="005A05BA">
        <w:rPr>
          <w:rFonts w:cs="Times New Roman"/>
          <w:b/>
          <w:color w:val="000000"/>
          <w:kern w:val="0"/>
          <w:sz w:val="24"/>
          <w:szCs w:val="24"/>
        </w:rPr>
        <w:t xml:space="preserve"> </w:t>
      </w:r>
      <w:r w:rsidRPr="005A05BA">
        <w:rPr>
          <w:rFonts w:cs="Times New Roman"/>
          <w:color w:val="000000"/>
          <w:kern w:val="0"/>
          <w:sz w:val="24"/>
          <w:szCs w:val="24"/>
        </w:rPr>
        <w:t xml:space="preserve">those regions with high GC content, e.g., the hexamers CGCCGG, AGCCGG and GCAGCT, GCCGGA, AGTGGG are with the </w:t>
      </w:r>
      <w:r w:rsidRPr="005A05BA">
        <w:rPr>
          <w:rFonts w:cs="Times New Roman"/>
          <w:i/>
          <w:color w:val="000000"/>
          <w:kern w:val="0"/>
          <w:sz w:val="24"/>
          <w:szCs w:val="24"/>
        </w:rPr>
        <w:t xml:space="preserve">CL </w:t>
      </w:r>
      <w:r w:rsidRPr="005A05BA">
        <w:rPr>
          <w:rFonts w:cs="Times New Roman"/>
          <w:color w:val="000000"/>
          <w:kern w:val="0"/>
          <w:sz w:val="24"/>
          <w:szCs w:val="24"/>
        </w:rPr>
        <w:t xml:space="preserve">values ranking top five among all the features and with the confidence level of </w:t>
      </w:r>
      <w:r w:rsidRPr="005A05BA">
        <w:rPr>
          <w:rFonts w:cs="Times New Roman"/>
          <w:i/>
          <w:color w:val="000000"/>
          <w:kern w:val="0"/>
          <w:sz w:val="24"/>
          <w:szCs w:val="24"/>
        </w:rPr>
        <w:t>CL</w:t>
      </w:r>
      <w:r w:rsidRPr="005A05BA">
        <w:rPr>
          <w:rFonts w:cs="Times New Roman"/>
          <w:color w:val="000000"/>
          <w:kern w:val="0"/>
          <w:sz w:val="24"/>
          <w:szCs w:val="24"/>
        </w:rPr>
        <w:t xml:space="preserve"> &gt; 98</w:t>
      </w:r>
      <w:r w:rsidR="00140EDF">
        <w:rPr>
          <w:rFonts w:cs="Times New Roman"/>
          <w:color w:val="000000"/>
          <w:kern w:val="0"/>
          <w:sz w:val="24"/>
          <w:szCs w:val="24"/>
        </w:rPr>
        <w:t>.3</w:t>
      </w:r>
      <w:r w:rsidRPr="005A05BA">
        <w:rPr>
          <w:rFonts w:cs="Times New Roman"/>
          <w:color w:val="000000"/>
          <w:kern w:val="0"/>
          <w:sz w:val="24"/>
          <w:szCs w:val="24"/>
        </w:rPr>
        <w:t xml:space="preserve">%. </w:t>
      </w:r>
    </w:p>
    <w:p w14:paraId="7DD999D2" w14:textId="77777777" w:rsidR="005A05BA" w:rsidRPr="005A05BA" w:rsidRDefault="005A05BA" w:rsidP="005A05BA">
      <w:pPr>
        <w:jc w:val="left"/>
        <w:rPr>
          <w:rFonts w:eastAsia="TimesNewRomanMTStd" w:cs="Times New Roman"/>
          <w:color w:val="000000"/>
          <w:kern w:val="0"/>
          <w:sz w:val="24"/>
          <w:szCs w:val="24"/>
        </w:rPr>
      </w:pPr>
      <w:r w:rsidRPr="005A05BA">
        <w:rPr>
          <w:rFonts w:eastAsia="TimesNewRomanMTStd" w:cs="Times New Roman"/>
          <w:noProof/>
          <w:color w:val="000000"/>
          <w:kern w:val="0"/>
          <w:sz w:val="24"/>
          <w:szCs w:val="24"/>
        </w:rPr>
        <w:drawing>
          <wp:inline distT="0" distB="0" distL="0" distR="0" wp14:anchorId="481A34C7" wp14:editId="30679B26">
            <wp:extent cx="5303046" cy="2558005"/>
            <wp:effectExtent l="0" t="0" r="0" b="0"/>
            <wp:docPr id="2" name="图片 2" descr="E:\课题\ReconbinationSpot\重组位点工作\提取特征程序\2型\Binom\热图\binom_he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课题\ReconbinationSpot\重组位点工作\提取特征程序\2型\Binom\热图\binom_heim.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8271" cy="2603938"/>
                    </a:xfrm>
                    <a:prstGeom prst="rect">
                      <a:avLst/>
                    </a:prstGeom>
                    <a:noFill/>
                    <a:ln>
                      <a:noFill/>
                    </a:ln>
                  </pic:spPr>
                </pic:pic>
              </a:graphicData>
            </a:graphic>
          </wp:inline>
        </w:drawing>
      </w:r>
    </w:p>
    <w:p w14:paraId="1FEF0840" w14:textId="15515CFF" w:rsidR="005A05BA" w:rsidRPr="005A05BA" w:rsidRDefault="005A05BA" w:rsidP="005A05BA">
      <w:pPr>
        <w:jc w:val="left"/>
        <w:rPr>
          <w:rFonts w:cs="Times New Roman"/>
          <w:color w:val="000000"/>
          <w:kern w:val="0"/>
          <w:sz w:val="24"/>
          <w:szCs w:val="24"/>
        </w:rPr>
      </w:pPr>
      <w:r w:rsidRPr="005A05BA">
        <w:rPr>
          <w:rFonts w:cs="Times New Roman"/>
          <w:b/>
          <w:color w:val="000000"/>
          <w:kern w:val="0"/>
          <w:sz w:val="24"/>
          <w:szCs w:val="24"/>
        </w:rPr>
        <w:t xml:space="preserve">Figure </w:t>
      </w:r>
      <w:r w:rsidR="001D5133">
        <w:rPr>
          <w:rFonts w:cs="Times New Roman"/>
          <w:b/>
          <w:color w:val="000000"/>
          <w:kern w:val="0"/>
          <w:sz w:val="24"/>
          <w:szCs w:val="24"/>
        </w:rPr>
        <w:t>5:</w:t>
      </w:r>
      <w:r w:rsidRPr="005A05BA">
        <w:rPr>
          <w:rFonts w:cs="Times New Roman"/>
          <w:color w:val="000000"/>
          <w:kern w:val="0"/>
          <w:sz w:val="24"/>
          <w:szCs w:val="24"/>
        </w:rPr>
        <w:t xml:space="preserve"> A heat map to illustrate the </w:t>
      </w:r>
      <w:r w:rsidRPr="005A05BA">
        <w:rPr>
          <w:rFonts w:cs="Times New Roman"/>
          <w:i/>
          <w:color w:val="000000"/>
          <w:kern w:val="0"/>
          <w:sz w:val="24"/>
          <w:szCs w:val="24"/>
        </w:rPr>
        <w:t>CL</w:t>
      </w:r>
      <w:r w:rsidRPr="005A05BA">
        <w:rPr>
          <w:rFonts w:cs="Times New Roman"/>
          <w:color w:val="000000"/>
          <w:kern w:val="0"/>
          <w:sz w:val="24"/>
          <w:szCs w:val="24"/>
        </w:rPr>
        <w:t xml:space="preserve"> of the 4096 different hexamers. The color scale is ranged from blue (low </w:t>
      </w:r>
      <w:r w:rsidRPr="005A05BA">
        <w:rPr>
          <w:rFonts w:cs="Times New Roman"/>
          <w:i/>
          <w:color w:val="000000"/>
          <w:kern w:val="0"/>
          <w:sz w:val="24"/>
          <w:szCs w:val="24"/>
        </w:rPr>
        <w:t>CL</w:t>
      </w:r>
      <w:r w:rsidRPr="005A05BA">
        <w:rPr>
          <w:rFonts w:cs="Times New Roman"/>
          <w:color w:val="000000"/>
          <w:kern w:val="0"/>
          <w:sz w:val="24"/>
          <w:szCs w:val="24"/>
        </w:rPr>
        <w:t>) through green and yellow to red (high</w:t>
      </w:r>
      <w:r w:rsidRPr="005A05BA">
        <w:rPr>
          <w:rFonts w:cs="Times New Roman"/>
          <w:i/>
          <w:color w:val="000000"/>
          <w:kern w:val="0"/>
          <w:sz w:val="24"/>
          <w:szCs w:val="24"/>
        </w:rPr>
        <w:t xml:space="preserve"> CL</w:t>
      </w:r>
      <w:r w:rsidRPr="005A05BA">
        <w:rPr>
          <w:rFonts w:cs="Times New Roman"/>
          <w:color w:val="000000"/>
          <w:kern w:val="0"/>
          <w:sz w:val="24"/>
          <w:szCs w:val="24"/>
        </w:rPr>
        <w:t xml:space="preserve">). See the main text for further explanation. A higher resolution version can be found at </w:t>
      </w:r>
      <w:hyperlink r:id="rId23" w:history="1">
        <w:r w:rsidRPr="005A05BA">
          <w:rPr>
            <w:rStyle w:val="aa"/>
            <w:rFonts w:cs="Times New Roman"/>
            <w:kern w:val="0"/>
            <w:sz w:val="24"/>
            <w:szCs w:val="24"/>
          </w:rPr>
          <w:t>http://lin-group.cn/server/iRSpot-Pse6NC/heatmap2.jpg</w:t>
        </w:r>
      </w:hyperlink>
      <w:r w:rsidRPr="005A05BA">
        <w:rPr>
          <w:rFonts w:cs="Times New Roman"/>
          <w:color w:val="000000"/>
          <w:kern w:val="0"/>
          <w:sz w:val="24"/>
          <w:szCs w:val="24"/>
        </w:rPr>
        <w:t xml:space="preserve">. </w:t>
      </w:r>
    </w:p>
    <w:p w14:paraId="301C3593" w14:textId="77777777" w:rsidR="005A05BA" w:rsidRPr="005A05BA" w:rsidRDefault="005A05BA" w:rsidP="005A05BA">
      <w:pPr>
        <w:autoSpaceDE w:val="0"/>
        <w:autoSpaceDN w:val="0"/>
        <w:adjustRightInd w:val="0"/>
        <w:ind w:firstLine="420"/>
        <w:jc w:val="left"/>
        <w:rPr>
          <w:rFonts w:cs="Times New Roman"/>
          <w:color w:val="000000"/>
          <w:kern w:val="0"/>
          <w:sz w:val="24"/>
          <w:szCs w:val="24"/>
        </w:rPr>
      </w:pPr>
    </w:p>
    <w:p w14:paraId="45401654" w14:textId="05CCE6A2"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rFonts w:cs="Times New Roman"/>
          <w:color w:val="000000"/>
          <w:kern w:val="0"/>
          <w:sz w:val="24"/>
          <w:szCs w:val="24"/>
        </w:rPr>
        <w:t xml:space="preserve">Moreover, we performed a detail analysis on the 381 optimal hexamers with </w:t>
      </w:r>
      <w:r w:rsidRPr="005A05BA">
        <w:rPr>
          <w:rFonts w:cs="Times New Roman"/>
          <w:i/>
          <w:color w:val="000000"/>
          <w:kern w:val="0"/>
          <w:sz w:val="24"/>
          <w:szCs w:val="24"/>
        </w:rPr>
        <w:t>CL</w:t>
      </w:r>
      <w:r w:rsidRPr="005A05BA">
        <w:rPr>
          <w:rFonts w:cs="Times New Roman"/>
          <w:color w:val="000000"/>
          <w:kern w:val="0"/>
          <w:sz w:val="24"/>
          <w:szCs w:val="24"/>
        </w:rPr>
        <w:t>&gt;98.3%</w:t>
      </w:r>
      <w:r w:rsidRPr="005A05BA">
        <w:rPr>
          <w:rFonts w:cs="Times New Roman"/>
          <w:kern w:val="0"/>
          <w:sz w:val="24"/>
          <w:szCs w:val="24"/>
        </w:rPr>
        <w:t xml:space="preserve"> to investigate the relationship between the features and GC content </w:t>
      </w:r>
      <w:r w:rsidRPr="005A05BA">
        <w:rPr>
          <w:rFonts w:cs="Times New Roman"/>
          <w:color w:val="000000"/>
          <w:kern w:val="0"/>
          <w:sz w:val="24"/>
          <w:szCs w:val="24"/>
        </w:rPr>
        <w:t>(</w:t>
      </w:r>
      <w:r w:rsidRPr="005A05BA">
        <w:rPr>
          <w:rFonts w:cs="Times New Roman"/>
          <w:b/>
          <w:color w:val="000000"/>
          <w:kern w:val="0"/>
          <w:sz w:val="24"/>
          <w:szCs w:val="24"/>
        </w:rPr>
        <w:t xml:space="preserve">Figure </w:t>
      </w:r>
      <w:r w:rsidR="001D5133">
        <w:rPr>
          <w:rFonts w:cs="Times New Roman"/>
          <w:b/>
          <w:color w:val="000000"/>
          <w:kern w:val="0"/>
          <w:sz w:val="24"/>
          <w:szCs w:val="24"/>
        </w:rPr>
        <w:t>6</w:t>
      </w:r>
      <w:r w:rsidRPr="005A05BA">
        <w:rPr>
          <w:rFonts w:cs="Times New Roman"/>
          <w:color w:val="000000"/>
          <w:kern w:val="0"/>
          <w:sz w:val="24"/>
          <w:szCs w:val="24"/>
        </w:rPr>
        <w:t>)</w:t>
      </w:r>
      <w:r w:rsidRPr="005A05BA">
        <w:rPr>
          <w:rFonts w:cs="Times New Roman"/>
          <w:kern w:val="0"/>
          <w:sz w:val="24"/>
          <w:szCs w:val="24"/>
        </w:rPr>
        <w:t>.</w:t>
      </w:r>
      <w:r w:rsidRPr="005A05BA">
        <w:rPr>
          <w:sz w:val="24"/>
          <w:szCs w:val="24"/>
        </w:rPr>
        <w:t xml:space="preserve"> </w:t>
      </w:r>
      <w:r w:rsidRPr="005A05BA">
        <w:rPr>
          <w:rFonts w:cs="Times New Roman"/>
          <w:kern w:val="0"/>
          <w:sz w:val="24"/>
          <w:szCs w:val="24"/>
        </w:rPr>
        <w:t>In this figure</w:t>
      </w:r>
      <w:r w:rsidR="001D5133">
        <w:rPr>
          <w:rFonts w:eastAsia="宋体" w:cs="Times New Roman" w:hint="eastAsia"/>
          <w:kern w:val="0"/>
          <w:sz w:val="24"/>
          <w:szCs w:val="24"/>
        </w:rPr>
        <w:t>,</w:t>
      </w:r>
      <w:r w:rsidR="001D5133">
        <w:rPr>
          <w:rFonts w:eastAsia="宋体" w:cs="Times New Roman"/>
          <w:kern w:val="0"/>
          <w:sz w:val="24"/>
          <w:szCs w:val="24"/>
        </w:rPr>
        <w:t xml:space="preserve"> </w:t>
      </w:r>
      <w:r w:rsidRPr="005A05BA">
        <w:rPr>
          <w:rFonts w:cs="Times New Roman"/>
          <w:kern w:val="0"/>
          <w:sz w:val="24"/>
          <w:szCs w:val="24"/>
        </w:rPr>
        <w:t xml:space="preserve">abscissa </w:t>
      </w:r>
      <w:r w:rsidRPr="005A05BA">
        <w:rPr>
          <w:rFonts w:cs="Times New Roman"/>
          <w:color w:val="000000"/>
          <w:sz w:val="24"/>
          <w:szCs w:val="24"/>
        </w:rPr>
        <w:t xml:space="preserve">coordinate denotes </w:t>
      </w:r>
      <w:r w:rsidRPr="005A05BA">
        <w:rPr>
          <w:rFonts w:cs="Times New Roman"/>
          <w:kern w:val="0"/>
          <w:sz w:val="24"/>
          <w:szCs w:val="24"/>
        </w:rPr>
        <w:t xml:space="preserve">the GC content distribution from 0% -100%, and the vertical axis indicates that </w:t>
      </w:r>
      <w:bookmarkStart w:id="26" w:name="OLE_LINK3"/>
      <w:bookmarkStart w:id="27" w:name="OLE_LINK4"/>
      <w:r w:rsidRPr="005A05BA">
        <w:rPr>
          <w:rFonts w:cs="Times New Roman"/>
          <w:kern w:val="0"/>
          <w:sz w:val="24"/>
          <w:szCs w:val="24"/>
        </w:rPr>
        <w:t>the percentage of positive and negative samples at the GC content</w:t>
      </w:r>
      <w:bookmarkEnd w:id="26"/>
      <w:bookmarkEnd w:id="27"/>
      <w:r w:rsidRPr="005A05BA">
        <w:rPr>
          <w:rFonts w:cs="Times New Roman"/>
          <w:kern w:val="0"/>
          <w:sz w:val="24"/>
          <w:szCs w:val="24"/>
        </w:rPr>
        <w:t xml:space="preserve"> shown on the abscissa.</w:t>
      </w:r>
      <w:r w:rsidRPr="005A05BA">
        <w:rPr>
          <w:rFonts w:cs="Times New Roman"/>
          <w:color w:val="000000"/>
          <w:kern w:val="0"/>
          <w:sz w:val="24"/>
          <w:szCs w:val="24"/>
        </w:rPr>
        <w:t xml:space="preserve"> It can be seen from the figure that the optimal hexamers with high GC content have a higher proportion in positive samples, whereas hexamers with lower GC contents have a higher proportion of negative samples. This means that there is a close relationship between GC content and the hot spots, once again proofing that the way we handled the data is fully valid.</w:t>
      </w:r>
      <w:r w:rsidRPr="005A05BA" w:rsidDel="004622F7">
        <w:rPr>
          <w:rFonts w:cs="Times New Roman"/>
          <w:color w:val="000000"/>
          <w:kern w:val="0"/>
          <w:sz w:val="24"/>
          <w:szCs w:val="24"/>
        </w:rPr>
        <w:t xml:space="preserve"> </w:t>
      </w:r>
    </w:p>
    <w:p w14:paraId="46A56AC2" w14:textId="729D8708" w:rsidR="005A05BA" w:rsidRPr="001D5133" w:rsidRDefault="005A05BA" w:rsidP="005A05BA">
      <w:pPr>
        <w:keepNext/>
        <w:autoSpaceDE w:val="0"/>
        <w:autoSpaceDN w:val="0"/>
        <w:adjustRightInd w:val="0"/>
        <w:jc w:val="left"/>
        <w:rPr>
          <w:rFonts w:eastAsia="宋体"/>
          <w:sz w:val="24"/>
          <w:szCs w:val="24"/>
        </w:rPr>
      </w:pPr>
      <w:r w:rsidRPr="005A05BA">
        <w:rPr>
          <w:noProof/>
          <w:color w:val="C0504D" w:themeColor="accent2"/>
          <w:sz w:val="24"/>
          <w:szCs w:val="24"/>
        </w:rPr>
        <w:lastRenderedPageBreak/>
        <w:drawing>
          <wp:anchor distT="0" distB="0" distL="114300" distR="114300" simplePos="0" relativeHeight="251659264" behindDoc="0" locked="0" layoutInCell="1" allowOverlap="1" wp14:anchorId="11B7C704" wp14:editId="08F1EB44">
            <wp:simplePos x="0" y="0"/>
            <wp:positionH relativeFrom="column">
              <wp:posOffset>180340</wp:posOffset>
            </wp:positionH>
            <wp:positionV relativeFrom="paragraph">
              <wp:posOffset>0</wp:posOffset>
            </wp:positionV>
            <wp:extent cx="5579110" cy="2752725"/>
            <wp:effectExtent l="0" t="0" r="0"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52FD70F0" w14:textId="240F6412" w:rsidR="005A05BA" w:rsidRPr="005A05BA" w:rsidRDefault="005A05BA" w:rsidP="005A05BA">
      <w:pPr>
        <w:jc w:val="left"/>
        <w:rPr>
          <w:rFonts w:cs="Times New Roman"/>
          <w:bCs/>
          <w:kern w:val="0"/>
          <w:sz w:val="24"/>
          <w:szCs w:val="24"/>
        </w:rPr>
      </w:pPr>
      <w:r w:rsidRPr="005A05BA">
        <w:rPr>
          <w:rFonts w:cs="Times New Roman"/>
          <w:b/>
          <w:bCs/>
          <w:kern w:val="0"/>
          <w:sz w:val="24"/>
          <w:szCs w:val="24"/>
        </w:rPr>
        <w:t xml:space="preserve">Figure </w:t>
      </w:r>
      <w:r w:rsidR="001D5133">
        <w:rPr>
          <w:rFonts w:cs="Times New Roman"/>
          <w:b/>
          <w:bCs/>
          <w:kern w:val="0"/>
          <w:sz w:val="24"/>
          <w:szCs w:val="24"/>
        </w:rPr>
        <w:t>6</w:t>
      </w:r>
      <w:r w:rsidRPr="005A05BA">
        <w:rPr>
          <w:rFonts w:cs="Times New Roman"/>
          <w:b/>
          <w:bCs/>
          <w:kern w:val="0"/>
          <w:sz w:val="24"/>
          <w:szCs w:val="24"/>
        </w:rPr>
        <w:t>:</w:t>
      </w:r>
      <w:r w:rsidRPr="005A05BA">
        <w:rPr>
          <w:rFonts w:cs="Times New Roman"/>
          <w:color w:val="000000"/>
          <w:kern w:val="0"/>
          <w:sz w:val="24"/>
          <w:szCs w:val="24"/>
        </w:rPr>
        <w:t xml:space="preserve"> </w:t>
      </w:r>
      <w:r w:rsidRPr="005A05BA">
        <w:rPr>
          <w:rFonts w:cs="Times New Roman"/>
          <w:bCs/>
          <w:kern w:val="0"/>
          <w:sz w:val="24"/>
          <w:szCs w:val="24"/>
        </w:rPr>
        <w:t>The graph to show the relationship between t</w:t>
      </w:r>
      <w:r w:rsidRPr="005A05BA">
        <w:rPr>
          <w:rFonts w:cs="Times New Roman"/>
          <w:kern w:val="0"/>
          <w:sz w:val="24"/>
          <w:szCs w:val="24"/>
        </w:rPr>
        <w:t>he important features</w:t>
      </w:r>
      <w:r w:rsidRPr="005A05BA">
        <w:rPr>
          <w:rFonts w:cs="Times New Roman"/>
          <w:bCs/>
          <w:kern w:val="0"/>
          <w:sz w:val="24"/>
          <w:szCs w:val="24"/>
        </w:rPr>
        <w:t xml:space="preserve"> and GC content.</w:t>
      </w:r>
    </w:p>
    <w:p w14:paraId="5FE28692" w14:textId="77777777" w:rsidR="005A05BA" w:rsidRPr="005A05BA" w:rsidRDefault="005A05BA" w:rsidP="005A05BA">
      <w:pPr>
        <w:ind w:firstLine="420"/>
        <w:jc w:val="left"/>
        <w:rPr>
          <w:rFonts w:cs="Times New Roman"/>
          <w:bCs/>
          <w:kern w:val="0"/>
          <w:sz w:val="24"/>
          <w:szCs w:val="24"/>
        </w:rPr>
      </w:pPr>
    </w:p>
    <w:p w14:paraId="105171A6" w14:textId="77777777" w:rsidR="005A05BA" w:rsidRPr="005A05BA" w:rsidRDefault="005A05BA" w:rsidP="005A05BA">
      <w:pPr>
        <w:autoSpaceDE w:val="0"/>
        <w:autoSpaceDN w:val="0"/>
        <w:adjustRightInd w:val="0"/>
        <w:jc w:val="left"/>
        <w:rPr>
          <w:rFonts w:cs="Times New Roman"/>
          <w:b/>
          <w:sz w:val="24"/>
          <w:szCs w:val="24"/>
        </w:rPr>
      </w:pPr>
      <w:r w:rsidRPr="005A05BA">
        <w:rPr>
          <w:rFonts w:cs="Times New Roman"/>
          <w:b/>
          <w:sz w:val="24"/>
          <w:szCs w:val="24"/>
        </w:rPr>
        <w:t>3.4. Web-server and user guide</w:t>
      </w:r>
    </w:p>
    <w:p w14:paraId="1F81A248" w14:textId="17206B02" w:rsidR="005A05BA" w:rsidRPr="005A05BA" w:rsidRDefault="005A05BA" w:rsidP="005A05BA">
      <w:pPr>
        <w:autoSpaceDE w:val="0"/>
        <w:autoSpaceDN w:val="0"/>
        <w:adjustRightInd w:val="0"/>
        <w:ind w:firstLine="420"/>
        <w:jc w:val="left"/>
        <w:rPr>
          <w:rFonts w:cs="Times New Roman"/>
          <w:color w:val="000000"/>
          <w:kern w:val="0"/>
          <w:sz w:val="24"/>
          <w:szCs w:val="24"/>
        </w:rPr>
      </w:pPr>
      <w:r w:rsidRPr="005A05BA">
        <w:rPr>
          <w:sz w:val="24"/>
          <w:szCs w:val="24"/>
        </w:rPr>
        <w:t xml:space="preserve">As pointed out in </w:t>
      </w:r>
      <w:r w:rsidRPr="005A05BA">
        <w:rPr>
          <w:noProof/>
          <w:sz w:val="24"/>
          <w:szCs w:val="24"/>
        </w:rPr>
        <w:t>[</w:t>
      </w:r>
      <w:r w:rsidR="00981FA8" w:rsidRPr="00CF5DEA">
        <w:rPr>
          <w:rFonts w:hint="eastAsia"/>
          <w:noProof/>
          <w:sz w:val="24"/>
          <w:szCs w:val="24"/>
        </w:rPr>
        <w:t>25</w:t>
      </w:r>
      <w:r w:rsidRPr="005A05BA">
        <w:rPr>
          <w:noProof/>
          <w:sz w:val="24"/>
          <w:szCs w:val="24"/>
        </w:rPr>
        <w:t>]</w:t>
      </w:r>
      <w:r w:rsidRPr="005A05BA">
        <w:rPr>
          <w:sz w:val="24"/>
          <w:szCs w:val="24"/>
        </w:rPr>
        <w:t xml:space="preserve"> and demonstrated in many follow-up publications (see, e.g., </w:t>
      </w:r>
      <w:r w:rsidRPr="005A05BA">
        <w:rPr>
          <w:noProof/>
          <w:sz w:val="24"/>
          <w:szCs w:val="24"/>
        </w:rPr>
        <w:t>[28; 30; 32; 35; 81; 9</w:t>
      </w:r>
      <w:r w:rsidR="00981FA8" w:rsidRPr="00B954E5">
        <w:rPr>
          <w:rFonts w:hint="eastAsia"/>
          <w:noProof/>
          <w:sz w:val="24"/>
          <w:szCs w:val="24"/>
        </w:rPr>
        <w:t>8</w:t>
      </w:r>
      <w:r w:rsidRPr="005A05BA">
        <w:rPr>
          <w:noProof/>
          <w:sz w:val="24"/>
          <w:szCs w:val="24"/>
        </w:rPr>
        <w:t>-1</w:t>
      </w:r>
      <w:r w:rsidR="0059584A">
        <w:rPr>
          <w:noProof/>
          <w:sz w:val="24"/>
          <w:szCs w:val="24"/>
        </w:rPr>
        <w:t>1</w:t>
      </w:r>
      <w:r w:rsidR="003B2018">
        <w:rPr>
          <w:noProof/>
          <w:sz w:val="24"/>
          <w:szCs w:val="24"/>
        </w:rPr>
        <w:t>6</w:t>
      </w:r>
      <w:r w:rsidRPr="005A05BA">
        <w:rPr>
          <w:noProof/>
          <w:sz w:val="24"/>
          <w:szCs w:val="24"/>
        </w:rPr>
        <w:t>]</w:t>
      </w:r>
      <w:r w:rsidRPr="005A05BA">
        <w:rPr>
          <w:sz w:val="24"/>
          <w:szCs w:val="24"/>
        </w:rPr>
        <w:t xml:space="preserve">), user-friendly and publicly accessible web-servers represent the future direction for developing practically more useful predictors. Actually, a new prediction method with the availability of a user-friendly web-server would significantly enhance its impacts </w:t>
      </w:r>
      <w:r w:rsidRPr="005A05BA">
        <w:rPr>
          <w:noProof/>
          <w:sz w:val="24"/>
          <w:szCs w:val="24"/>
        </w:rPr>
        <w:t>[36; 49</w:t>
      </w:r>
      <w:bookmarkStart w:id="28" w:name="_GoBack"/>
      <w:bookmarkEnd w:id="28"/>
      <w:r w:rsidRPr="005A05BA">
        <w:rPr>
          <w:noProof/>
          <w:sz w:val="24"/>
          <w:szCs w:val="24"/>
        </w:rPr>
        <w:t>]</w:t>
      </w:r>
      <w:r w:rsidRPr="005A05BA">
        <w:rPr>
          <w:sz w:val="24"/>
          <w:szCs w:val="24"/>
        </w:rPr>
        <w:t>. In view of this, the web-server for iRSpot-Pse6NC has been established. Furthermore, to maximize the convenience of most experimental scientists, the step-by-step instructions are given below.</w:t>
      </w:r>
    </w:p>
    <w:p w14:paraId="4B3B67BE" w14:textId="7F5C38FD" w:rsidR="005A05BA" w:rsidRPr="005A05BA" w:rsidRDefault="005A05BA" w:rsidP="005A05BA">
      <w:pPr>
        <w:autoSpaceDE w:val="0"/>
        <w:autoSpaceDN w:val="0"/>
        <w:adjustRightInd w:val="0"/>
        <w:spacing w:before="120"/>
        <w:ind w:firstLine="418"/>
        <w:jc w:val="left"/>
        <w:rPr>
          <w:rFonts w:cs="Times New Roman"/>
          <w:color w:val="000000"/>
          <w:kern w:val="0"/>
          <w:sz w:val="24"/>
          <w:szCs w:val="24"/>
        </w:rPr>
      </w:pPr>
      <w:r w:rsidRPr="005A05BA">
        <w:rPr>
          <w:rFonts w:cs="Times New Roman"/>
          <w:b/>
          <w:color w:val="000000"/>
          <w:kern w:val="0"/>
          <w:sz w:val="24"/>
          <w:szCs w:val="24"/>
        </w:rPr>
        <w:t>Step 1</w:t>
      </w:r>
      <w:r w:rsidRPr="005A05BA">
        <w:rPr>
          <w:rFonts w:cs="Times New Roman"/>
          <w:color w:val="000000"/>
          <w:kern w:val="0"/>
          <w:sz w:val="24"/>
          <w:szCs w:val="24"/>
        </w:rPr>
        <w:t>. Open the web server at http://lin-group.cn/server/iRSpot-</w:t>
      </w:r>
      <w:r w:rsidR="0059584A">
        <w:rPr>
          <w:rFonts w:cs="Times New Roman"/>
          <w:color w:val="000000"/>
          <w:kern w:val="0"/>
          <w:sz w:val="24"/>
          <w:szCs w:val="24"/>
        </w:rPr>
        <w:t>Pse</w:t>
      </w:r>
      <w:r w:rsidRPr="005A05BA">
        <w:rPr>
          <w:rFonts w:cs="Times New Roman"/>
          <w:color w:val="000000"/>
          <w:kern w:val="0"/>
          <w:sz w:val="24"/>
          <w:szCs w:val="24"/>
        </w:rPr>
        <w:t>6NC and you will see the top page of`iRSpot-Pse6NC shown on your computer screen (</w:t>
      </w:r>
      <w:r w:rsidRPr="005A05BA">
        <w:rPr>
          <w:rFonts w:cs="Times New Roman"/>
          <w:b/>
          <w:color w:val="000000"/>
          <w:kern w:val="0"/>
          <w:sz w:val="24"/>
          <w:szCs w:val="24"/>
        </w:rPr>
        <w:t xml:space="preserve">Figure </w:t>
      </w:r>
      <w:r w:rsidR="0059584A">
        <w:rPr>
          <w:rFonts w:cs="Times New Roman"/>
          <w:b/>
          <w:color w:val="000000"/>
          <w:kern w:val="0"/>
          <w:sz w:val="24"/>
          <w:szCs w:val="24"/>
        </w:rPr>
        <w:t>7</w:t>
      </w:r>
      <w:r w:rsidRPr="005A05BA">
        <w:rPr>
          <w:rFonts w:cs="Times New Roman"/>
          <w:color w:val="000000"/>
          <w:kern w:val="0"/>
          <w:sz w:val="24"/>
          <w:szCs w:val="24"/>
        </w:rPr>
        <w:t xml:space="preserve">). </w:t>
      </w:r>
    </w:p>
    <w:p w14:paraId="4107B7B8" w14:textId="506FA56A" w:rsidR="005A05BA" w:rsidRPr="005A05BA" w:rsidRDefault="005A05BA" w:rsidP="005A05BA">
      <w:pPr>
        <w:autoSpaceDE w:val="0"/>
        <w:autoSpaceDN w:val="0"/>
        <w:adjustRightInd w:val="0"/>
        <w:spacing w:before="120"/>
        <w:ind w:firstLine="418"/>
        <w:jc w:val="left"/>
        <w:rPr>
          <w:rFonts w:cs="Times New Roman"/>
          <w:color w:val="000000"/>
          <w:kern w:val="0"/>
          <w:sz w:val="24"/>
          <w:szCs w:val="24"/>
        </w:rPr>
      </w:pPr>
      <w:r w:rsidRPr="005A05BA">
        <w:rPr>
          <w:rFonts w:cs="Times New Roman"/>
          <w:b/>
          <w:color w:val="000000"/>
          <w:kern w:val="0"/>
          <w:sz w:val="24"/>
          <w:szCs w:val="24"/>
        </w:rPr>
        <w:t>Step 2</w:t>
      </w:r>
      <w:r w:rsidRPr="005A05BA">
        <w:rPr>
          <w:rFonts w:cs="Times New Roman"/>
          <w:color w:val="000000"/>
          <w:kern w:val="0"/>
          <w:sz w:val="24"/>
          <w:szCs w:val="24"/>
        </w:rPr>
        <w:t xml:space="preserve">. Click on the </w:t>
      </w:r>
      <w:r w:rsidRPr="005A05BA">
        <w:rPr>
          <w:rFonts w:cs="Times New Roman"/>
          <w:color w:val="000000"/>
          <w:kern w:val="0"/>
          <w:sz w:val="24"/>
          <w:szCs w:val="24"/>
          <w:u w:val="single"/>
        </w:rPr>
        <w:t>WEB SERVER</w:t>
      </w:r>
      <w:r w:rsidRPr="005A05BA">
        <w:rPr>
          <w:rFonts w:cs="Times New Roman"/>
          <w:color w:val="000000"/>
          <w:kern w:val="0"/>
          <w:sz w:val="24"/>
          <w:szCs w:val="24"/>
        </w:rPr>
        <w:t xml:space="preserve"> button to start the prediction. Either type or copy/paste the query DNA sequences into the input box at the center of </w:t>
      </w:r>
      <w:r w:rsidRPr="005A05BA">
        <w:rPr>
          <w:rFonts w:cs="Times New Roman"/>
          <w:b/>
          <w:color w:val="000000"/>
          <w:kern w:val="0"/>
          <w:sz w:val="24"/>
          <w:szCs w:val="24"/>
        </w:rPr>
        <w:t xml:space="preserve">Figure </w:t>
      </w:r>
      <w:r w:rsidR="0059584A">
        <w:rPr>
          <w:rFonts w:cs="Times New Roman"/>
          <w:b/>
          <w:color w:val="000000"/>
          <w:kern w:val="0"/>
          <w:sz w:val="24"/>
          <w:szCs w:val="24"/>
        </w:rPr>
        <w:t>7</w:t>
      </w:r>
      <w:r w:rsidRPr="005A05BA">
        <w:rPr>
          <w:rFonts w:cs="Times New Roman"/>
          <w:color w:val="000000"/>
          <w:kern w:val="0"/>
          <w:sz w:val="24"/>
          <w:szCs w:val="24"/>
        </w:rPr>
        <w:t>. The input sequences should be in the FASTA format. And click on the Submit button to see the predicted result.</w:t>
      </w:r>
    </w:p>
    <w:p w14:paraId="601FE38F" w14:textId="77777777" w:rsidR="005A05BA" w:rsidRPr="005A05BA" w:rsidRDefault="005A05BA" w:rsidP="005A05BA">
      <w:pPr>
        <w:autoSpaceDE w:val="0"/>
        <w:autoSpaceDN w:val="0"/>
        <w:adjustRightInd w:val="0"/>
        <w:spacing w:before="120"/>
        <w:ind w:firstLine="418"/>
        <w:jc w:val="left"/>
        <w:rPr>
          <w:rFonts w:cs="Times New Roman"/>
          <w:color w:val="000000"/>
          <w:kern w:val="0"/>
          <w:sz w:val="24"/>
          <w:szCs w:val="24"/>
        </w:rPr>
      </w:pPr>
      <w:r w:rsidRPr="005A05BA">
        <w:rPr>
          <w:rFonts w:cs="Times New Roman"/>
          <w:b/>
          <w:color w:val="000000"/>
          <w:kern w:val="0"/>
          <w:sz w:val="24"/>
          <w:szCs w:val="24"/>
        </w:rPr>
        <w:t>Step 3</w:t>
      </w:r>
      <w:r w:rsidRPr="005A05BA">
        <w:rPr>
          <w:rFonts w:cs="Times New Roman"/>
          <w:color w:val="000000"/>
          <w:kern w:val="0"/>
          <w:sz w:val="24"/>
          <w:szCs w:val="24"/>
        </w:rPr>
        <w:t xml:space="preserve">. Click on the </w:t>
      </w:r>
      <w:r w:rsidRPr="005A05BA">
        <w:rPr>
          <w:rFonts w:cs="Times New Roman"/>
          <w:color w:val="000000"/>
          <w:kern w:val="0"/>
          <w:sz w:val="24"/>
          <w:szCs w:val="24"/>
          <w:u w:val="single"/>
        </w:rPr>
        <w:t>DOWNLOAD</w:t>
      </w:r>
      <w:r w:rsidRPr="005A05BA">
        <w:rPr>
          <w:rFonts w:cs="Times New Roman"/>
          <w:color w:val="000000"/>
          <w:kern w:val="0"/>
          <w:sz w:val="24"/>
          <w:szCs w:val="24"/>
        </w:rPr>
        <w:t xml:space="preserve"> button to download the benchmark data sets used to train and test the iRSpot-Pse6NC predictor.</w:t>
      </w:r>
    </w:p>
    <w:p w14:paraId="4269DD5C" w14:textId="0C3DEAD3" w:rsidR="005A05BA" w:rsidRPr="005A05BA" w:rsidRDefault="005A05BA" w:rsidP="005A05BA">
      <w:pPr>
        <w:autoSpaceDE w:val="0"/>
        <w:autoSpaceDN w:val="0"/>
        <w:adjustRightInd w:val="0"/>
        <w:spacing w:before="120"/>
        <w:ind w:firstLine="418"/>
        <w:jc w:val="left"/>
        <w:rPr>
          <w:rFonts w:cs="Times New Roman"/>
          <w:color w:val="000000"/>
          <w:kern w:val="0"/>
          <w:sz w:val="24"/>
          <w:szCs w:val="24"/>
        </w:rPr>
      </w:pPr>
      <w:r w:rsidRPr="005A05BA">
        <w:rPr>
          <w:rFonts w:cs="Times New Roman"/>
          <w:b/>
          <w:color w:val="000000"/>
          <w:kern w:val="0"/>
          <w:sz w:val="24"/>
          <w:szCs w:val="24"/>
        </w:rPr>
        <w:t>Step 4</w:t>
      </w:r>
      <w:r w:rsidRPr="005A05BA">
        <w:rPr>
          <w:rFonts w:cs="Times New Roman"/>
          <w:color w:val="000000"/>
          <w:kern w:val="0"/>
          <w:sz w:val="24"/>
          <w:szCs w:val="24"/>
        </w:rPr>
        <w:t xml:space="preserve">. Click on the </w:t>
      </w:r>
      <w:r w:rsidRPr="005A05BA">
        <w:rPr>
          <w:rFonts w:cs="Times New Roman"/>
          <w:color w:val="000000"/>
          <w:kern w:val="0"/>
          <w:sz w:val="24"/>
          <w:szCs w:val="24"/>
          <w:u w:val="single"/>
        </w:rPr>
        <w:t>CITATION</w:t>
      </w:r>
      <w:r w:rsidRPr="005A05BA">
        <w:rPr>
          <w:rFonts w:cs="Times New Roman"/>
          <w:color w:val="000000"/>
          <w:kern w:val="0"/>
          <w:sz w:val="24"/>
          <w:szCs w:val="24"/>
        </w:rPr>
        <w:t xml:space="preserve"> button to find the relevant papers that document the detailed development and algorithm of iRSpot-</w:t>
      </w:r>
      <w:r w:rsidR="0059584A">
        <w:rPr>
          <w:rFonts w:cs="Times New Roman"/>
          <w:color w:val="000000"/>
          <w:kern w:val="0"/>
          <w:sz w:val="24"/>
          <w:szCs w:val="24"/>
        </w:rPr>
        <w:t>Pse6NC</w:t>
      </w:r>
      <w:r w:rsidRPr="005A05BA">
        <w:rPr>
          <w:rFonts w:cs="Times New Roman"/>
          <w:color w:val="000000"/>
          <w:kern w:val="0"/>
          <w:sz w:val="24"/>
          <w:szCs w:val="24"/>
        </w:rPr>
        <w:t>.</w:t>
      </w:r>
    </w:p>
    <w:p w14:paraId="725DE849" w14:textId="77777777" w:rsidR="005A05BA" w:rsidRPr="005A05BA" w:rsidRDefault="005A05BA" w:rsidP="005A05BA">
      <w:pPr>
        <w:spacing w:before="120"/>
        <w:ind w:firstLine="418"/>
        <w:jc w:val="left"/>
        <w:rPr>
          <w:rFonts w:cs="Times New Roman"/>
          <w:color w:val="000000"/>
          <w:sz w:val="24"/>
          <w:szCs w:val="24"/>
        </w:rPr>
      </w:pPr>
      <w:r w:rsidRPr="005A05BA">
        <w:rPr>
          <w:rFonts w:cs="Times New Roman"/>
          <w:b/>
          <w:color w:val="000000"/>
          <w:sz w:val="24"/>
          <w:szCs w:val="24"/>
        </w:rPr>
        <w:t>Step 5.</w:t>
      </w:r>
      <w:r w:rsidRPr="005A05BA">
        <w:rPr>
          <w:rFonts w:cs="Times New Roman"/>
          <w:color w:val="000000"/>
          <w:sz w:val="24"/>
          <w:szCs w:val="24"/>
        </w:rPr>
        <w:t xml:space="preserve"> Click on the </w:t>
      </w:r>
      <w:r w:rsidRPr="005A05BA">
        <w:rPr>
          <w:rFonts w:cs="Times New Roman"/>
          <w:color w:val="000000"/>
          <w:sz w:val="24"/>
          <w:szCs w:val="24"/>
          <w:u w:val="single"/>
        </w:rPr>
        <w:t>HELP</w:t>
      </w:r>
      <w:r w:rsidRPr="005A05BA">
        <w:rPr>
          <w:rFonts w:cs="Times New Roman"/>
          <w:color w:val="000000"/>
          <w:sz w:val="24"/>
          <w:szCs w:val="24"/>
        </w:rPr>
        <w:t xml:space="preserve"> button to view the relevant instructions and the caveat when using it.</w:t>
      </w:r>
    </w:p>
    <w:p w14:paraId="69F38844" w14:textId="6159ACF6" w:rsidR="004F6171" w:rsidRPr="004F6171" w:rsidRDefault="004F6171" w:rsidP="004F6171">
      <w:pPr>
        <w:widowControl/>
        <w:jc w:val="left"/>
        <w:rPr>
          <w:rFonts w:ascii="宋体" w:eastAsia="宋体" w:hAnsi="宋体" w:cs="宋体"/>
          <w:kern w:val="0"/>
          <w:sz w:val="24"/>
          <w:szCs w:val="24"/>
        </w:rPr>
      </w:pPr>
      <w:r w:rsidRPr="004F6171">
        <w:rPr>
          <w:rFonts w:ascii="宋体" w:eastAsia="宋体" w:hAnsi="宋体" w:cs="宋体"/>
          <w:noProof/>
          <w:kern w:val="0"/>
          <w:sz w:val="24"/>
          <w:szCs w:val="24"/>
        </w:rPr>
        <w:lastRenderedPageBreak/>
        <w:drawing>
          <wp:inline distT="0" distB="0" distL="0" distR="0" wp14:anchorId="64D2116E" wp14:editId="6BDED654">
            <wp:extent cx="5867807" cy="3728379"/>
            <wp:effectExtent l="0" t="0" r="0" b="5715"/>
            <wp:docPr id="9" name="图片 9" descr="C:\Users\hlin\AppData\Roaming\Tencent\Users\172283086\QQ\WinTemp\RichOle\7466C4IUX%)$ENZDPWD_6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lin\AppData\Roaming\Tencent\Users\172283086\QQ\WinTemp\RichOle\7466C4IUX%)$ENZDPWD_6M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1574" cy="3743480"/>
                    </a:xfrm>
                    <a:prstGeom prst="rect">
                      <a:avLst/>
                    </a:prstGeom>
                    <a:noFill/>
                    <a:ln>
                      <a:noFill/>
                    </a:ln>
                  </pic:spPr>
                </pic:pic>
              </a:graphicData>
            </a:graphic>
          </wp:inline>
        </w:drawing>
      </w:r>
    </w:p>
    <w:p w14:paraId="3969985A" w14:textId="114FAA4F" w:rsidR="005A05BA" w:rsidRPr="005A05BA" w:rsidRDefault="005A05BA" w:rsidP="005A05BA">
      <w:pPr>
        <w:widowControl/>
        <w:jc w:val="left"/>
        <w:rPr>
          <w:rFonts w:eastAsia="宋体" w:cs="宋体"/>
          <w:kern w:val="0"/>
          <w:sz w:val="24"/>
          <w:szCs w:val="24"/>
        </w:rPr>
      </w:pPr>
    </w:p>
    <w:p w14:paraId="23067609" w14:textId="33110BA8" w:rsidR="005A05BA" w:rsidRPr="005A05BA" w:rsidRDefault="005A05BA" w:rsidP="005A05BA">
      <w:pPr>
        <w:jc w:val="left"/>
        <w:rPr>
          <w:rFonts w:cs="Times New Roman"/>
          <w:color w:val="000000"/>
          <w:sz w:val="24"/>
          <w:szCs w:val="24"/>
        </w:rPr>
      </w:pPr>
      <w:r w:rsidRPr="005A05BA">
        <w:rPr>
          <w:rFonts w:cs="Times New Roman"/>
          <w:b/>
          <w:color w:val="000000"/>
          <w:kern w:val="0"/>
          <w:sz w:val="24"/>
          <w:szCs w:val="24"/>
        </w:rPr>
        <w:t xml:space="preserve">Figure </w:t>
      </w:r>
      <w:r w:rsidR="00EC421A">
        <w:rPr>
          <w:rFonts w:cs="Times New Roman"/>
          <w:b/>
          <w:color w:val="000000"/>
          <w:kern w:val="0"/>
          <w:sz w:val="24"/>
          <w:szCs w:val="24"/>
        </w:rPr>
        <w:t>7</w:t>
      </w:r>
      <w:r w:rsidRPr="005A05BA">
        <w:rPr>
          <w:rFonts w:cs="Times New Roman"/>
          <w:b/>
          <w:color w:val="000000"/>
          <w:kern w:val="0"/>
          <w:sz w:val="24"/>
          <w:szCs w:val="24"/>
        </w:rPr>
        <w:t>.</w:t>
      </w:r>
      <w:r w:rsidRPr="005A05BA">
        <w:rPr>
          <w:rFonts w:cs="Times New Roman"/>
          <w:color w:val="000000"/>
          <w:kern w:val="0"/>
          <w:sz w:val="24"/>
          <w:szCs w:val="24"/>
        </w:rPr>
        <w:t xml:space="preserve"> </w:t>
      </w:r>
      <w:r w:rsidRPr="005A05BA">
        <w:rPr>
          <w:rFonts w:cs="Times New Roman"/>
          <w:color w:val="000000"/>
          <w:sz w:val="24"/>
          <w:szCs w:val="24"/>
        </w:rPr>
        <w:t xml:space="preserve">A semi-screenshot for the top page of the </w:t>
      </w:r>
      <w:r w:rsidRPr="005A05BA">
        <w:rPr>
          <w:rFonts w:cs="Times New Roman"/>
          <w:color w:val="000000"/>
          <w:kern w:val="0"/>
          <w:sz w:val="24"/>
          <w:szCs w:val="24"/>
        </w:rPr>
        <w:t>iRSpot-Pse6NC</w:t>
      </w:r>
      <w:r w:rsidRPr="005A05BA">
        <w:rPr>
          <w:rFonts w:cs="Times New Roman"/>
          <w:color w:val="000000"/>
          <w:sz w:val="24"/>
          <w:szCs w:val="24"/>
        </w:rPr>
        <w:t xml:space="preserve"> webserver at </w:t>
      </w:r>
      <w:hyperlink r:id="rId26" w:history="1">
        <w:r w:rsidRPr="005A05BA">
          <w:rPr>
            <w:rStyle w:val="aa"/>
            <w:rFonts w:cs="Times New Roman"/>
            <w:sz w:val="24"/>
            <w:szCs w:val="24"/>
          </w:rPr>
          <w:t>http://lin-group.cn/server/</w:t>
        </w:r>
        <w:r w:rsidRPr="005A05BA">
          <w:rPr>
            <w:rStyle w:val="aa"/>
            <w:rFonts w:cs="Times New Roman"/>
            <w:kern w:val="0"/>
            <w:sz w:val="24"/>
            <w:szCs w:val="24"/>
          </w:rPr>
          <w:t>iRSpot-Pse6NC</w:t>
        </w:r>
      </w:hyperlink>
      <w:r w:rsidRPr="005A05BA">
        <w:rPr>
          <w:rFonts w:cs="Times New Roman"/>
          <w:color w:val="000000"/>
          <w:kern w:val="0"/>
          <w:sz w:val="24"/>
          <w:szCs w:val="24"/>
        </w:rPr>
        <w:t xml:space="preserve">. </w:t>
      </w:r>
    </w:p>
    <w:p w14:paraId="3DABCE17" w14:textId="77777777" w:rsidR="00DE2058" w:rsidRPr="00DE2058" w:rsidRDefault="00DE2058" w:rsidP="00DE2058">
      <w:pPr>
        <w:autoSpaceDE w:val="0"/>
        <w:autoSpaceDN w:val="0"/>
        <w:adjustRightInd w:val="0"/>
        <w:jc w:val="left"/>
        <w:rPr>
          <w:rFonts w:eastAsia="宋体" w:cs="Times New Roman"/>
          <w:sz w:val="24"/>
          <w:szCs w:val="24"/>
        </w:rPr>
      </w:pPr>
    </w:p>
    <w:p w14:paraId="030E0C18" w14:textId="77777777" w:rsidR="00DE2058" w:rsidRPr="00DE2058" w:rsidRDefault="00DE2058" w:rsidP="00DE2058">
      <w:pPr>
        <w:autoSpaceDE w:val="0"/>
        <w:autoSpaceDN w:val="0"/>
        <w:adjustRightInd w:val="0"/>
        <w:jc w:val="left"/>
        <w:rPr>
          <w:rFonts w:eastAsia="宋体" w:cs="Times New Roman"/>
          <w:b/>
          <w:sz w:val="24"/>
          <w:szCs w:val="24"/>
        </w:rPr>
      </w:pPr>
      <w:r w:rsidRPr="00DE2058">
        <w:rPr>
          <w:rFonts w:eastAsia="宋体" w:cs="Times New Roman"/>
          <w:b/>
          <w:sz w:val="24"/>
          <w:szCs w:val="24"/>
        </w:rPr>
        <w:t>Acknowledgments</w:t>
      </w:r>
    </w:p>
    <w:p w14:paraId="0E8098A8" w14:textId="71D16021" w:rsidR="00DE2058" w:rsidRDefault="00DE2058" w:rsidP="00DE2058">
      <w:pPr>
        <w:autoSpaceDE w:val="0"/>
        <w:autoSpaceDN w:val="0"/>
        <w:adjustRightInd w:val="0"/>
        <w:ind w:firstLineChars="200" w:firstLine="480"/>
        <w:jc w:val="left"/>
        <w:rPr>
          <w:rFonts w:eastAsia="宋体" w:cs="Times New Roman"/>
          <w:sz w:val="24"/>
          <w:szCs w:val="24"/>
        </w:rPr>
      </w:pPr>
      <w:r w:rsidRPr="00DE2058">
        <w:rPr>
          <w:rFonts w:eastAsia="宋体" w:cs="Times New Roman"/>
          <w:sz w:val="24"/>
          <w:szCs w:val="24"/>
        </w:rPr>
        <w:t>This work was supported by the National Nature Scientific Foundation of China (61772119, 31771471), Applied Basic Research Program of Sichuan Province (No. 2015JY0100), the Fundamental Research Funds for the Central Universities of China (Nos. ZYGX2015Z006, ZYGX2016J125, ZYGX2016J118), Natural Science Foundation for Distinguished Young Scholar of Hebei Province (No. C2017209244), the Program for the Top Young Innovative Talents of Higher Learning Institutions of Hebei Province (No. BJ2014028).</w:t>
      </w:r>
    </w:p>
    <w:p w14:paraId="40499D3D" w14:textId="77777777" w:rsidR="00DE2058" w:rsidRPr="00DE2058" w:rsidRDefault="00DE2058" w:rsidP="00DE2058">
      <w:pPr>
        <w:autoSpaceDE w:val="0"/>
        <w:autoSpaceDN w:val="0"/>
        <w:adjustRightInd w:val="0"/>
        <w:jc w:val="left"/>
        <w:rPr>
          <w:rFonts w:eastAsia="宋体" w:cs="Times New Roman"/>
          <w:b/>
          <w:sz w:val="24"/>
          <w:szCs w:val="24"/>
        </w:rPr>
      </w:pPr>
      <w:r w:rsidRPr="00DE2058">
        <w:rPr>
          <w:rFonts w:eastAsia="宋体" w:cs="Times New Roman"/>
          <w:b/>
          <w:sz w:val="24"/>
          <w:szCs w:val="24"/>
        </w:rPr>
        <w:t>Competing Interests</w:t>
      </w:r>
    </w:p>
    <w:p w14:paraId="63220CFE" w14:textId="77777777" w:rsidR="00DE2058" w:rsidRPr="00DE2058" w:rsidRDefault="00DE2058" w:rsidP="00DE2058">
      <w:pPr>
        <w:autoSpaceDE w:val="0"/>
        <w:autoSpaceDN w:val="0"/>
        <w:adjustRightInd w:val="0"/>
        <w:ind w:firstLineChars="200" w:firstLine="480"/>
        <w:jc w:val="left"/>
        <w:rPr>
          <w:rFonts w:eastAsia="宋体" w:cs="Times New Roman"/>
          <w:sz w:val="24"/>
          <w:szCs w:val="24"/>
        </w:rPr>
      </w:pPr>
      <w:r w:rsidRPr="00DE2058">
        <w:rPr>
          <w:rFonts w:eastAsia="宋体" w:cs="Times New Roman"/>
          <w:sz w:val="24"/>
          <w:szCs w:val="24"/>
        </w:rPr>
        <w:t>The authors declare that there are no competing interests regarding the publication of this paper.</w:t>
      </w:r>
    </w:p>
    <w:p w14:paraId="3CB73D27" w14:textId="77777777" w:rsidR="00DE2058" w:rsidRPr="00DE2058" w:rsidRDefault="00DE2058" w:rsidP="00DE2058">
      <w:pPr>
        <w:autoSpaceDE w:val="0"/>
        <w:autoSpaceDN w:val="0"/>
        <w:adjustRightInd w:val="0"/>
        <w:jc w:val="left"/>
        <w:rPr>
          <w:rFonts w:eastAsia="宋体" w:cs="Times New Roman"/>
          <w:b/>
          <w:sz w:val="24"/>
          <w:szCs w:val="24"/>
        </w:rPr>
      </w:pPr>
      <w:r w:rsidRPr="00DE2058">
        <w:rPr>
          <w:rFonts w:eastAsia="宋体" w:cs="Times New Roman"/>
          <w:b/>
          <w:sz w:val="24"/>
          <w:szCs w:val="24"/>
        </w:rPr>
        <w:t>Author Contributions</w:t>
      </w:r>
    </w:p>
    <w:p w14:paraId="29F7F36A" w14:textId="26EA4BCE" w:rsidR="00DE2058" w:rsidRDefault="00DE2058" w:rsidP="00DE2058">
      <w:pPr>
        <w:autoSpaceDE w:val="0"/>
        <w:autoSpaceDN w:val="0"/>
        <w:adjustRightInd w:val="0"/>
        <w:ind w:firstLineChars="200" w:firstLine="480"/>
        <w:jc w:val="left"/>
        <w:rPr>
          <w:rFonts w:eastAsia="宋体" w:cs="Times New Roman"/>
          <w:sz w:val="24"/>
          <w:szCs w:val="24"/>
        </w:rPr>
      </w:pPr>
      <w:r w:rsidRPr="00DE2058">
        <w:rPr>
          <w:rFonts w:eastAsia="宋体" w:cs="Times New Roman"/>
          <w:sz w:val="24"/>
          <w:szCs w:val="24"/>
        </w:rPr>
        <w:t>H.</w:t>
      </w:r>
      <w:r>
        <w:rPr>
          <w:rFonts w:eastAsia="宋体" w:cs="Times New Roman" w:hint="eastAsia"/>
          <w:sz w:val="24"/>
          <w:szCs w:val="24"/>
        </w:rPr>
        <w:t>L</w:t>
      </w:r>
      <w:r w:rsidRPr="00DE2058">
        <w:rPr>
          <w:rFonts w:eastAsia="宋体" w:cs="Times New Roman"/>
          <w:sz w:val="24"/>
          <w:szCs w:val="24"/>
        </w:rPr>
        <w:t xml:space="preserve">. conceived and designed the experiments; </w:t>
      </w:r>
      <w:r>
        <w:rPr>
          <w:rFonts w:eastAsia="宋体" w:cs="Times New Roman"/>
          <w:sz w:val="24"/>
          <w:szCs w:val="24"/>
        </w:rPr>
        <w:t>H.Y., W.R.Q., G.L., F.B</w:t>
      </w:r>
      <w:r>
        <w:rPr>
          <w:rFonts w:eastAsia="宋体" w:cs="Times New Roman" w:hint="eastAsia"/>
          <w:sz w:val="24"/>
          <w:szCs w:val="24"/>
        </w:rPr>
        <w:t>.</w:t>
      </w:r>
      <w:r>
        <w:rPr>
          <w:rFonts w:eastAsia="宋体" w:cs="Times New Roman"/>
          <w:sz w:val="24"/>
          <w:szCs w:val="24"/>
        </w:rPr>
        <w:t>G. and W.C.</w:t>
      </w:r>
      <w:r w:rsidRPr="00DE2058">
        <w:rPr>
          <w:rFonts w:eastAsia="宋体" w:cs="Times New Roman"/>
          <w:sz w:val="24"/>
          <w:szCs w:val="24"/>
        </w:rPr>
        <w:t xml:space="preserve"> analyzed the data and implemented SVM. </w:t>
      </w:r>
      <w:r>
        <w:rPr>
          <w:rFonts w:eastAsia="宋体" w:cs="Times New Roman"/>
          <w:sz w:val="24"/>
          <w:szCs w:val="24"/>
        </w:rPr>
        <w:t>H.Y., H.L. and W.C.</w:t>
      </w:r>
      <w:r w:rsidRPr="00DE2058">
        <w:rPr>
          <w:rFonts w:eastAsia="宋体" w:cs="Times New Roman"/>
          <w:sz w:val="24"/>
          <w:szCs w:val="24"/>
        </w:rPr>
        <w:t xml:space="preserve"> established the web-server; </w:t>
      </w:r>
      <w:r>
        <w:rPr>
          <w:rFonts w:eastAsia="宋体" w:cs="Times New Roman"/>
          <w:sz w:val="24"/>
          <w:szCs w:val="24"/>
        </w:rPr>
        <w:t>H.Y., W.C., K.C.C</w:t>
      </w:r>
      <w:r w:rsidRPr="00DE2058">
        <w:rPr>
          <w:rFonts w:eastAsia="宋体" w:cs="Times New Roman"/>
          <w:sz w:val="24"/>
          <w:szCs w:val="24"/>
        </w:rPr>
        <w:t>. and H.L performed the analysis and wrote the paper. All authors read and approved the final manuscript.</w:t>
      </w:r>
    </w:p>
    <w:p w14:paraId="551999F8" w14:textId="77777777" w:rsidR="005A05BA" w:rsidRPr="005A05BA" w:rsidRDefault="005A05BA" w:rsidP="005A05BA">
      <w:pPr>
        <w:jc w:val="left"/>
        <w:rPr>
          <w:rFonts w:cs="Times New Roman"/>
          <w:b/>
          <w:color w:val="000000"/>
          <w:kern w:val="0"/>
          <w:sz w:val="24"/>
          <w:szCs w:val="24"/>
        </w:rPr>
      </w:pPr>
      <w:r w:rsidRPr="005A05BA">
        <w:rPr>
          <w:rFonts w:cs="Times New Roman"/>
          <w:b/>
          <w:color w:val="000000"/>
          <w:kern w:val="0"/>
          <w:sz w:val="24"/>
          <w:szCs w:val="24"/>
        </w:rPr>
        <w:lastRenderedPageBreak/>
        <w:t>REFERENCES</w:t>
      </w:r>
      <w:r w:rsidRPr="005A05BA">
        <w:rPr>
          <w:rFonts w:cs="Times New Roman"/>
          <w:b/>
          <w:color w:val="000000"/>
          <w:kern w:val="0"/>
          <w:sz w:val="24"/>
          <w:szCs w:val="24"/>
        </w:rPr>
        <w:fldChar w:fldCharType="begin"/>
      </w:r>
      <w:r w:rsidRPr="005A05BA">
        <w:rPr>
          <w:rFonts w:cs="Times New Roman"/>
          <w:b/>
          <w:color w:val="000000"/>
          <w:kern w:val="0"/>
          <w:sz w:val="24"/>
          <w:szCs w:val="24"/>
        </w:rPr>
        <w:instrText xml:space="preserve"> ADDIN </w:instrText>
      </w:r>
      <w:r w:rsidRPr="005A05BA">
        <w:rPr>
          <w:rFonts w:cs="Times New Roman"/>
          <w:b/>
          <w:color w:val="000000"/>
          <w:kern w:val="0"/>
          <w:sz w:val="24"/>
          <w:szCs w:val="24"/>
        </w:rPr>
        <w:fldChar w:fldCharType="end"/>
      </w:r>
    </w:p>
    <w:p w14:paraId="4A990F6E" w14:textId="0871141D" w:rsidR="005A05BA" w:rsidRPr="005A05BA" w:rsidRDefault="005A05BA" w:rsidP="00140EDF">
      <w:pPr>
        <w:pStyle w:val="EndNoteBibliography"/>
        <w:ind w:left="480" w:hangingChars="200" w:hanging="480"/>
        <w:jc w:val="left"/>
        <w:rPr>
          <w:rFonts w:asciiTheme="minorHAnsi" w:hAnsiTheme="minorHAnsi"/>
          <w:sz w:val="24"/>
          <w:szCs w:val="24"/>
        </w:rPr>
      </w:pPr>
      <w:bookmarkStart w:id="29" w:name="_ENREF_1"/>
      <w:r w:rsidRPr="005A05BA">
        <w:rPr>
          <w:rFonts w:asciiTheme="minorHAnsi" w:hAnsiTheme="minorHAnsi"/>
          <w:sz w:val="24"/>
          <w:szCs w:val="24"/>
        </w:rPr>
        <w:t>1</w:t>
      </w:r>
      <w:r w:rsidR="0031732D">
        <w:rPr>
          <w:rFonts w:asciiTheme="minorHAnsi" w:hAnsiTheme="minorHAnsi"/>
          <w:sz w:val="24"/>
          <w:szCs w:val="24"/>
        </w:rPr>
        <w:t>.</w:t>
      </w:r>
      <w:r w:rsidR="0031732D">
        <w:rPr>
          <w:rFonts w:asciiTheme="minorHAnsi" w:hAnsiTheme="minorHAnsi"/>
          <w:sz w:val="24"/>
          <w:szCs w:val="24"/>
        </w:rPr>
        <w:tab/>
      </w:r>
      <w:r w:rsidRPr="005A05BA">
        <w:rPr>
          <w:rFonts w:asciiTheme="minorHAnsi" w:hAnsiTheme="minorHAnsi"/>
          <w:sz w:val="24"/>
          <w:szCs w:val="24"/>
        </w:rPr>
        <w:t>Keeney</w:t>
      </w:r>
      <w:r w:rsidR="003B482A">
        <w:rPr>
          <w:rFonts w:asciiTheme="minorHAnsi" w:hAnsiTheme="minorHAnsi"/>
          <w:sz w:val="24"/>
          <w:szCs w:val="24"/>
        </w:rPr>
        <w:t xml:space="preserve"> S</w:t>
      </w:r>
      <w:r w:rsidR="004F1E52">
        <w:rPr>
          <w:rFonts w:asciiTheme="minorHAnsi" w:hAnsiTheme="minorHAnsi"/>
          <w:sz w:val="24"/>
          <w:szCs w:val="24"/>
        </w:rPr>
        <w:t>.</w:t>
      </w:r>
      <w:r w:rsidRPr="005A05BA">
        <w:rPr>
          <w:rFonts w:asciiTheme="minorHAnsi" w:hAnsiTheme="minorHAnsi"/>
          <w:sz w:val="24"/>
          <w:szCs w:val="24"/>
        </w:rPr>
        <w:t xml:space="preserve"> Spo11 and the Formation of DNA Double-Strand Breaks in Meiosis. Genome Dyn Stab. </w:t>
      </w:r>
      <w:r w:rsidR="003B482A">
        <w:rPr>
          <w:rFonts w:asciiTheme="minorHAnsi" w:hAnsiTheme="minorHAnsi"/>
          <w:sz w:val="24"/>
          <w:szCs w:val="24"/>
        </w:rPr>
        <w:t xml:space="preserve">2008; </w:t>
      </w:r>
      <w:r w:rsidRPr="005A05BA">
        <w:rPr>
          <w:rFonts w:asciiTheme="minorHAnsi" w:hAnsiTheme="minorHAnsi"/>
          <w:sz w:val="24"/>
          <w:szCs w:val="24"/>
        </w:rPr>
        <w:t>2</w:t>
      </w:r>
      <w:r w:rsidR="003B482A">
        <w:rPr>
          <w:rFonts w:asciiTheme="minorHAnsi" w:hAnsiTheme="minorHAnsi"/>
          <w:sz w:val="24"/>
          <w:szCs w:val="24"/>
        </w:rPr>
        <w:t>:</w:t>
      </w:r>
      <w:r w:rsidRPr="005A05BA">
        <w:rPr>
          <w:rFonts w:asciiTheme="minorHAnsi" w:hAnsiTheme="minorHAnsi"/>
          <w:sz w:val="24"/>
          <w:szCs w:val="24"/>
        </w:rPr>
        <w:t xml:space="preserve"> 81-123.</w:t>
      </w:r>
      <w:bookmarkEnd w:id="29"/>
    </w:p>
    <w:p w14:paraId="6CF1D11D" w14:textId="55162795" w:rsidR="005A05BA" w:rsidRPr="005A05BA" w:rsidRDefault="005A05BA" w:rsidP="00140EDF">
      <w:pPr>
        <w:pStyle w:val="EndNoteBibliography"/>
        <w:ind w:left="480" w:hangingChars="200" w:hanging="480"/>
        <w:jc w:val="left"/>
        <w:rPr>
          <w:rFonts w:asciiTheme="minorHAnsi" w:hAnsiTheme="minorHAnsi"/>
          <w:sz w:val="24"/>
          <w:szCs w:val="24"/>
        </w:rPr>
      </w:pPr>
      <w:bookmarkStart w:id="30" w:name="_ENREF_2"/>
      <w:r w:rsidRPr="005A05BA">
        <w:rPr>
          <w:rFonts w:asciiTheme="minorHAnsi" w:hAnsiTheme="minorHAnsi"/>
          <w:sz w:val="24"/>
          <w:szCs w:val="24"/>
        </w:rPr>
        <w:t>2</w:t>
      </w:r>
      <w:r w:rsidR="00140EDF">
        <w:rPr>
          <w:rFonts w:asciiTheme="minorHAnsi" w:hAnsiTheme="minorHAnsi"/>
          <w:sz w:val="24"/>
          <w:szCs w:val="24"/>
        </w:rPr>
        <w:t>.</w:t>
      </w:r>
      <w:r w:rsidR="00140EDF">
        <w:rPr>
          <w:rFonts w:asciiTheme="minorHAnsi" w:hAnsiTheme="minorHAnsi"/>
          <w:sz w:val="24"/>
          <w:szCs w:val="24"/>
        </w:rPr>
        <w:tab/>
      </w:r>
      <w:r w:rsidRPr="005A05BA">
        <w:rPr>
          <w:rFonts w:asciiTheme="minorHAnsi" w:hAnsiTheme="minorHAnsi"/>
          <w:sz w:val="24"/>
          <w:szCs w:val="24"/>
        </w:rPr>
        <w:t>Zenvirth</w:t>
      </w:r>
      <w:r w:rsidR="00140EDF">
        <w:rPr>
          <w:rFonts w:asciiTheme="minorHAnsi" w:hAnsiTheme="minorHAnsi"/>
          <w:sz w:val="24"/>
          <w:szCs w:val="24"/>
        </w:rPr>
        <w:t xml:space="preserve"> D, </w:t>
      </w:r>
      <w:r w:rsidRPr="005A05BA">
        <w:rPr>
          <w:rFonts w:asciiTheme="minorHAnsi" w:hAnsiTheme="minorHAnsi"/>
          <w:sz w:val="24"/>
          <w:szCs w:val="24"/>
        </w:rPr>
        <w:t>Arbel</w:t>
      </w:r>
      <w:r w:rsidR="00140EDF">
        <w:rPr>
          <w:rFonts w:asciiTheme="minorHAnsi" w:hAnsiTheme="minorHAnsi"/>
          <w:sz w:val="24"/>
          <w:szCs w:val="24"/>
        </w:rPr>
        <w:t xml:space="preserve"> T,</w:t>
      </w:r>
      <w:r w:rsidRPr="005A05BA">
        <w:rPr>
          <w:rFonts w:asciiTheme="minorHAnsi" w:hAnsiTheme="minorHAnsi"/>
          <w:sz w:val="24"/>
          <w:szCs w:val="24"/>
        </w:rPr>
        <w:t xml:space="preserve"> Sherman</w:t>
      </w:r>
      <w:r w:rsidR="00140EDF">
        <w:rPr>
          <w:rFonts w:asciiTheme="minorHAnsi" w:hAnsiTheme="minorHAnsi"/>
          <w:sz w:val="24"/>
          <w:szCs w:val="24"/>
        </w:rPr>
        <w:t xml:space="preserve"> A</w:t>
      </w:r>
      <w:r w:rsidRPr="005A05BA">
        <w:rPr>
          <w:rFonts w:asciiTheme="minorHAnsi" w:hAnsiTheme="minorHAnsi"/>
          <w:sz w:val="24"/>
          <w:szCs w:val="24"/>
        </w:rPr>
        <w:t xml:space="preserve">, </w:t>
      </w:r>
      <w:r w:rsidR="00140EDF">
        <w:rPr>
          <w:rFonts w:asciiTheme="minorHAnsi" w:hAnsiTheme="minorHAnsi"/>
          <w:sz w:val="24"/>
          <w:szCs w:val="24"/>
        </w:rPr>
        <w:t>et al.</w:t>
      </w:r>
      <w:r w:rsidRPr="005A05BA">
        <w:rPr>
          <w:rFonts w:asciiTheme="minorHAnsi" w:hAnsiTheme="minorHAnsi"/>
          <w:sz w:val="24"/>
          <w:szCs w:val="24"/>
        </w:rPr>
        <w:t xml:space="preserve"> Multiple sites for double-strand breaks in whole meiotic chromosomes of Saccharomyces cerevisiae. EMBO J. </w:t>
      </w:r>
      <w:r w:rsidR="00140EDF">
        <w:rPr>
          <w:rFonts w:asciiTheme="minorHAnsi" w:hAnsiTheme="minorHAnsi"/>
          <w:sz w:val="24"/>
          <w:szCs w:val="24"/>
        </w:rPr>
        <w:t xml:space="preserve">1992; </w:t>
      </w:r>
      <w:r w:rsidRPr="005A05BA">
        <w:rPr>
          <w:rFonts w:asciiTheme="minorHAnsi" w:hAnsiTheme="minorHAnsi"/>
          <w:sz w:val="24"/>
          <w:szCs w:val="24"/>
        </w:rPr>
        <w:t>11</w:t>
      </w:r>
      <w:r w:rsidR="00140EDF">
        <w:rPr>
          <w:rFonts w:asciiTheme="minorHAnsi" w:hAnsiTheme="minorHAnsi"/>
          <w:sz w:val="24"/>
          <w:szCs w:val="24"/>
        </w:rPr>
        <w:t>:</w:t>
      </w:r>
      <w:r w:rsidRPr="005A05BA">
        <w:rPr>
          <w:rFonts w:asciiTheme="minorHAnsi" w:hAnsiTheme="minorHAnsi"/>
          <w:sz w:val="24"/>
          <w:szCs w:val="24"/>
        </w:rPr>
        <w:t xml:space="preserve"> 3441-7.</w:t>
      </w:r>
      <w:bookmarkEnd w:id="30"/>
    </w:p>
    <w:p w14:paraId="13F043CB" w14:textId="6CCB096E" w:rsidR="005A05BA" w:rsidRDefault="005A05BA" w:rsidP="00140EDF">
      <w:pPr>
        <w:pStyle w:val="EndNoteBibliography"/>
        <w:ind w:left="480" w:hangingChars="200" w:hanging="480"/>
        <w:jc w:val="left"/>
        <w:rPr>
          <w:rFonts w:asciiTheme="minorHAnsi" w:hAnsiTheme="minorHAnsi"/>
          <w:sz w:val="24"/>
          <w:szCs w:val="24"/>
        </w:rPr>
      </w:pPr>
      <w:bookmarkStart w:id="31" w:name="_ENREF_3"/>
      <w:r w:rsidRPr="005A05BA">
        <w:rPr>
          <w:rFonts w:asciiTheme="minorHAnsi" w:hAnsiTheme="minorHAnsi"/>
          <w:sz w:val="24"/>
          <w:szCs w:val="24"/>
        </w:rPr>
        <w:t>3</w:t>
      </w:r>
      <w:r w:rsidR="00140EDF">
        <w:rPr>
          <w:rFonts w:asciiTheme="minorHAnsi" w:hAnsiTheme="minorHAnsi"/>
          <w:sz w:val="24"/>
          <w:szCs w:val="24"/>
        </w:rPr>
        <w:t>.</w:t>
      </w:r>
      <w:r w:rsidR="00140EDF">
        <w:rPr>
          <w:rFonts w:asciiTheme="minorHAnsi" w:hAnsiTheme="minorHAnsi"/>
          <w:sz w:val="24"/>
          <w:szCs w:val="24"/>
        </w:rPr>
        <w:tab/>
      </w:r>
      <w:r w:rsidRPr="005A05BA">
        <w:rPr>
          <w:rFonts w:asciiTheme="minorHAnsi" w:hAnsiTheme="minorHAnsi"/>
          <w:sz w:val="24"/>
          <w:szCs w:val="24"/>
        </w:rPr>
        <w:t>Gerton</w:t>
      </w:r>
      <w:r w:rsidR="00140EDF">
        <w:rPr>
          <w:rFonts w:asciiTheme="minorHAnsi" w:hAnsiTheme="minorHAnsi"/>
          <w:sz w:val="24"/>
          <w:szCs w:val="24"/>
        </w:rPr>
        <w:t xml:space="preserve"> JL</w:t>
      </w:r>
      <w:r w:rsidRPr="005A05BA">
        <w:rPr>
          <w:rFonts w:asciiTheme="minorHAnsi" w:hAnsiTheme="minorHAnsi"/>
          <w:sz w:val="24"/>
          <w:szCs w:val="24"/>
        </w:rPr>
        <w:t>, DeRisi</w:t>
      </w:r>
      <w:r w:rsidR="00140EDF">
        <w:rPr>
          <w:rFonts w:asciiTheme="minorHAnsi" w:hAnsiTheme="minorHAnsi"/>
          <w:sz w:val="24"/>
          <w:szCs w:val="24"/>
        </w:rPr>
        <w:t xml:space="preserve"> J</w:t>
      </w:r>
      <w:r w:rsidRPr="005A05BA">
        <w:rPr>
          <w:rFonts w:asciiTheme="minorHAnsi" w:hAnsiTheme="minorHAnsi"/>
          <w:sz w:val="24"/>
          <w:szCs w:val="24"/>
        </w:rPr>
        <w:t>, Shroff</w:t>
      </w:r>
      <w:r w:rsidR="00140EDF">
        <w:rPr>
          <w:rFonts w:asciiTheme="minorHAnsi" w:hAnsiTheme="minorHAnsi"/>
          <w:sz w:val="24"/>
          <w:szCs w:val="24"/>
        </w:rPr>
        <w:t xml:space="preserve"> R</w:t>
      </w:r>
      <w:r w:rsidRPr="005A05BA">
        <w:rPr>
          <w:rFonts w:asciiTheme="minorHAnsi" w:hAnsiTheme="minorHAnsi"/>
          <w:sz w:val="24"/>
          <w:szCs w:val="24"/>
        </w:rPr>
        <w:t xml:space="preserve">, </w:t>
      </w:r>
      <w:r w:rsidR="00140EDF">
        <w:rPr>
          <w:rFonts w:asciiTheme="minorHAnsi" w:hAnsiTheme="minorHAnsi"/>
          <w:sz w:val="24"/>
          <w:szCs w:val="24"/>
        </w:rPr>
        <w:t>et al.</w:t>
      </w:r>
      <w:r w:rsidRPr="005A05BA">
        <w:rPr>
          <w:rFonts w:asciiTheme="minorHAnsi" w:hAnsiTheme="minorHAnsi"/>
          <w:sz w:val="24"/>
          <w:szCs w:val="24"/>
        </w:rPr>
        <w:t xml:space="preserve"> Global mapping of meiotic recombination hotspots and coldspots in the yeast Saccharomyces cerevisiae. Proc Natl Acad Sci U S A. </w:t>
      </w:r>
      <w:r w:rsidR="00140EDF">
        <w:rPr>
          <w:rFonts w:asciiTheme="minorHAnsi" w:hAnsiTheme="minorHAnsi"/>
          <w:sz w:val="24"/>
          <w:szCs w:val="24"/>
        </w:rPr>
        <w:t xml:space="preserve">2000; </w:t>
      </w:r>
      <w:r w:rsidRPr="005A05BA">
        <w:rPr>
          <w:rFonts w:asciiTheme="minorHAnsi" w:hAnsiTheme="minorHAnsi"/>
          <w:sz w:val="24"/>
          <w:szCs w:val="24"/>
        </w:rPr>
        <w:t>97</w:t>
      </w:r>
      <w:r w:rsidR="00140EDF">
        <w:rPr>
          <w:rFonts w:asciiTheme="minorHAnsi" w:hAnsiTheme="minorHAnsi"/>
          <w:sz w:val="24"/>
          <w:szCs w:val="24"/>
        </w:rPr>
        <w:t>:</w:t>
      </w:r>
      <w:r w:rsidRPr="005A05BA">
        <w:rPr>
          <w:rFonts w:asciiTheme="minorHAnsi" w:hAnsiTheme="minorHAnsi"/>
          <w:sz w:val="24"/>
          <w:szCs w:val="24"/>
        </w:rPr>
        <w:t xml:space="preserve"> 11383-90.</w:t>
      </w:r>
      <w:bookmarkEnd w:id="31"/>
    </w:p>
    <w:p w14:paraId="237C5D6C" w14:textId="1C7C3262"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4.</w:t>
      </w:r>
      <w:r w:rsidRPr="00F42570">
        <w:rPr>
          <w:rFonts w:asciiTheme="minorHAnsi" w:hAnsiTheme="minorHAnsi"/>
          <w:sz w:val="24"/>
          <w:szCs w:val="24"/>
        </w:rPr>
        <w:tab/>
        <w:t>Marais</w:t>
      </w:r>
      <w:r>
        <w:rPr>
          <w:rFonts w:asciiTheme="minorHAnsi" w:hAnsiTheme="minorHAnsi"/>
          <w:sz w:val="24"/>
          <w:szCs w:val="24"/>
        </w:rPr>
        <w:t xml:space="preserve"> G</w:t>
      </w:r>
      <w:r w:rsidRPr="00F42570">
        <w:rPr>
          <w:rFonts w:asciiTheme="minorHAnsi" w:hAnsiTheme="minorHAnsi"/>
          <w:sz w:val="24"/>
          <w:szCs w:val="24"/>
        </w:rPr>
        <w:t>, Mouchiroud</w:t>
      </w:r>
      <w:r>
        <w:rPr>
          <w:rFonts w:asciiTheme="minorHAnsi" w:hAnsiTheme="minorHAnsi"/>
          <w:sz w:val="24"/>
          <w:szCs w:val="24"/>
        </w:rPr>
        <w:t xml:space="preserve"> D</w:t>
      </w:r>
      <w:r w:rsidRPr="00F42570">
        <w:rPr>
          <w:rFonts w:asciiTheme="minorHAnsi" w:hAnsiTheme="minorHAnsi"/>
          <w:sz w:val="24"/>
          <w:szCs w:val="24"/>
        </w:rPr>
        <w:t>, Duret</w:t>
      </w:r>
      <w:r>
        <w:rPr>
          <w:rFonts w:asciiTheme="minorHAnsi" w:hAnsiTheme="minorHAnsi"/>
          <w:sz w:val="24"/>
          <w:szCs w:val="24"/>
        </w:rPr>
        <w:t xml:space="preserve"> L</w:t>
      </w:r>
      <w:r w:rsidR="004F1E52">
        <w:rPr>
          <w:rFonts w:asciiTheme="minorHAnsi" w:hAnsiTheme="minorHAnsi"/>
          <w:sz w:val="24"/>
          <w:szCs w:val="24"/>
        </w:rPr>
        <w:t>.</w:t>
      </w:r>
      <w:r w:rsidRPr="00F42570">
        <w:rPr>
          <w:rFonts w:asciiTheme="minorHAnsi" w:hAnsiTheme="minorHAnsi"/>
          <w:sz w:val="24"/>
          <w:szCs w:val="24"/>
        </w:rPr>
        <w:t xml:space="preserve"> Does recombination improve selection on codon usage? Lessons from nematode and fly complete genomes. Proc Natl Acad Sci U S A. </w:t>
      </w:r>
      <w:r>
        <w:rPr>
          <w:rFonts w:asciiTheme="minorHAnsi" w:hAnsiTheme="minorHAnsi"/>
          <w:sz w:val="24"/>
          <w:szCs w:val="24"/>
        </w:rPr>
        <w:t xml:space="preserve">2001; </w:t>
      </w:r>
      <w:r w:rsidRPr="00F42570">
        <w:rPr>
          <w:rFonts w:asciiTheme="minorHAnsi" w:hAnsiTheme="minorHAnsi"/>
          <w:sz w:val="24"/>
          <w:szCs w:val="24"/>
        </w:rPr>
        <w:t>98</w:t>
      </w:r>
      <w:r>
        <w:rPr>
          <w:rFonts w:asciiTheme="minorHAnsi" w:hAnsiTheme="minorHAnsi"/>
          <w:sz w:val="24"/>
          <w:szCs w:val="24"/>
        </w:rPr>
        <w:t>:</w:t>
      </w:r>
      <w:r w:rsidRPr="00F42570">
        <w:rPr>
          <w:rFonts w:asciiTheme="minorHAnsi" w:hAnsiTheme="minorHAnsi"/>
          <w:sz w:val="24"/>
          <w:szCs w:val="24"/>
        </w:rPr>
        <w:t xml:space="preserve"> 5688-92.</w:t>
      </w:r>
    </w:p>
    <w:p w14:paraId="7518C76E" w14:textId="62ECE708"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5.</w:t>
      </w:r>
      <w:r w:rsidRPr="00F42570">
        <w:rPr>
          <w:rFonts w:asciiTheme="minorHAnsi" w:hAnsiTheme="minorHAnsi"/>
          <w:sz w:val="24"/>
          <w:szCs w:val="24"/>
        </w:rPr>
        <w:tab/>
        <w:t>Myers</w:t>
      </w:r>
      <w:r w:rsidR="001E45B7">
        <w:rPr>
          <w:rFonts w:asciiTheme="minorHAnsi" w:hAnsiTheme="minorHAnsi"/>
          <w:sz w:val="24"/>
          <w:szCs w:val="24"/>
        </w:rPr>
        <w:t xml:space="preserve"> S</w:t>
      </w:r>
      <w:r w:rsidRPr="00F42570">
        <w:rPr>
          <w:rFonts w:asciiTheme="minorHAnsi" w:hAnsiTheme="minorHAnsi"/>
          <w:sz w:val="24"/>
          <w:szCs w:val="24"/>
        </w:rPr>
        <w:t>, Bottolo</w:t>
      </w:r>
      <w:r w:rsidR="001E45B7">
        <w:rPr>
          <w:rFonts w:asciiTheme="minorHAnsi" w:hAnsiTheme="minorHAnsi"/>
          <w:sz w:val="24"/>
          <w:szCs w:val="24"/>
        </w:rPr>
        <w:t xml:space="preserve"> L</w:t>
      </w:r>
      <w:r w:rsidRPr="00F42570">
        <w:rPr>
          <w:rFonts w:asciiTheme="minorHAnsi" w:hAnsiTheme="minorHAnsi"/>
          <w:sz w:val="24"/>
          <w:szCs w:val="24"/>
        </w:rPr>
        <w:t>, Freeman</w:t>
      </w:r>
      <w:r w:rsidR="001E45B7">
        <w:rPr>
          <w:rFonts w:asciiTheme="minorHAnsi" w:hAnsiTheme="minorHAnsi"/>
          <w:sz w:val="24"/>
          <w:szCs w:val="24"/>
        </w:rPr>
        <w:t xml:space="preserve"> C</w:t>
      </w:r>
      <w:r w:rsidRPr="00F42570">
        <w:rPr>
          <w:rFonts w:asciiTheme="minorHAnsi" w:hAnsiTheme="minorHAnsi"/>
          <w:sz w:val="24"/>
          <w:szCs w:val="24"/>
        </w:rPr>
        <w:t xml:space="preserve">, </w:t>
      </w:r>
      <w:r w:rsidR="001E45B7">
        <w:rPr>
          <w:rFonts w:asciiTheme="minorHAnsi" w:hAnsiTheme="minorHAnsi"/>
          <w:sz w:val="24"/>
          <w:szCs w:val="24"/>
        </w:rPr>
        <w:t>et al.</w:t>
      </w:r>
      <w:r w:rsidRPr="00F42570">
        <w:rPr>
          <w:rFonts w:asciiTheme="minorHAnsi" w:hAnsiTheme="minorHAnsi"/>
          <w:sz w:val="24"/>
          <w:szCs w:val="24"/>
        </w:rPr>
        <w:t xml:space="preserve"> A fine-scale map of recombination rates and hotspots across the human genome. Science. </w:t>
      </w:r>
      <w:r w:rsidR="001E45B7">
        <w:rPr>
          <w:rFonts w:asciiTheme="minorHAnsi" w:hAnsiTheme="minorHAnsi"/>
          <w:sz w:val="24"/>
          <w:szCs w:val="24"/>
        </w:rPr>
        <w:t xml:space="preserve">2005; </w:t>
      </w:r>
      <w:r w:rsidRPr="00F42570">
        <w:rPr>
          <w:rFonts w:asciiTheme="minorHAnsi" w:hAnsiTheme="minorHAnsi"/>
          <w:sz w:val="24"/>
          <w:szCs w:val="24"/>
        </w:rPr>
        <w:t>310</w:t>
      </w:r>
      <w:r w:rsidR="001E45B7">
        <w:rPr>
          <w:rFonts w:asciiTheme="minorHAnsi" w:hAnsiTheme="minorHAnsi"/>
          <w:sz w:val="24"/>
          <w:szCs w:val="24"/>
        </w:rPr>
        <w:t>:</w:t>
      </w:r>
      <w:r w:rsidRPr="00F42570">
        <w:rPr>
          <w:rFonts w:asciiTheme="minorHAnsi" w:hAnsiTheme="minorHAnsi"/>
          <w:sz w:val="24"/>
          <w:szCs w:val="24"/>
        </w:rPr>
        <w:t xml:space="preserve"> 321-4.</w:t>
      </w:r>
    </w:p>
    <w:p w14:paraId="52A7C6F0" w14:textId="64FA5A72" w:rsidR="00F42570" w:rsidRPr="00F42570" w:rsidRDefault="001E45B7"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00F42570" w:rsidRPr="00F42570">
        <w:rPr>
          <w:rFonts w:asciiTheme="minorHAnsi" w:hAnsiTheme="minorHAnsi"/>
          <w:sz w:val="24"/>
          <w:szCs w:val="24"/>
        </w:rPr>
        <w:t>Baudat</w:t>
      </w:r>
      <w:r>
        <w:rPr>
          <w:rFonts w:asciiTheme="minorHAnsi" w:hAnsiTheme="minorHAnsi"/>
          <w:sz w:val="24"/>
          <w:szCs w:val="24"/>
        </w:rPr>
        <w:t xml:space="preserve"> F</w:t>
      </w:r>
      <w:r w:rsidR="00F42570" w:rsidRPr="00F42570">
        <w:rPr>
          <w:rFonts w:asciiTheme="minorHAnsi" w:hAnsiTheme="minorHAnsi"/>
          <w:sz w:val="24"/>
          <w:szCs w:val="24"/>
        </w:rPr>
        <w:t>, Nicolas</w:t>
      </w:r>
      <w:r>
        <w:rPr>
          <w:rFonts w:asciiTheme="minorHAnsi" w:hAnsiTheme="minorHAnsi"/>
          <w:sz w:val="24"/>
          <w:szCs w:val="24"/>
        </w:rPr>
        <w:t xml:space="preserve"> A</w:t>
      </w:r>
      <w:r w:rsidR="004F1E52">
        <w:rPr>
          <w:rFonts w:asciiTheme="minorHAnsi" w:hAnsiTheme="minorHAnsi"/>
          <w:sz w:val="24"/>
          <w:szCs w:val="24"/>
        </w:rPr>
        <w:t>.</w:t>
      </w:r>
      <w:r w:rsidR="00F42570" w:rsidRPr="00F42570">
        <w:rPr>
          <w:rFonts w:asciiTheme="minorHAnsi" w:hAnsiTheme="minorHAnsi"/>
          <w:sz w:val="24"/>
          <w:szCs w:val="24"/>
        </w:rPr>
        <w:t xml:space="preserve"> Clustering of meiotic double-strand breaks on yeast chromosome III. Proc Natl Acad Sci U S A. </w:t>
      </w:r>
      <w:r>
        <w:rPr>
          <w:rFonts w:asciiTheme="minorHAnsi" w:hAnsiTheme="minorHAnsi"/>
          <w:sz w:val="24"/>
          <w:szCs w:val="24"/>
        </w:rPr>
        <w:t xml:space="preserve">1997; </w:t>
      </w:r>
      <w:r w:rsidR="00F42570" w:rsidRPr="00F42570">
        <w:rPr>
          <w:rFonts w:asciiTheme="minorHAnsi" w:hAnsiTheme="minorHAnsi"/>
          <w:sz w:val="24"/>
          <w:szCs w:val="24"/>
        </w:rPr>
        <w:t>94</w:t>
      </w:r>
      <w:r>
        <w:rPr>
          <w:rFonts w:asciiTheme="minorHAnsi" w:hAnsiTheme="minorHAnsi"/>
          <w:sz w:val="24"/>
          <w:szCs w:val="24"/>
        </w:rPr>
        <w:t>:</w:t>
      </w:r>
      <w:r w:rsidR="00F42570" w:rsidRPr="00F42570">
        <w:rPr>
          <w:rFonts w:asciiTheme="minorHAnsi" w:hAnsiTheme="minorHAnsi"/>
          <w:sz w:val="24"/>
          <w:szCs w:val="24"/>
        </w:rPr>
        <w:t xml:space="preserve"> 5213-8.</w:t>
      </w:r>
    </w:p>
    <w:p w14:paraId="0987C852" w14:textId="6ADF4315"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w:t>
      </w:r>
      <w:r w:rsidRPr="00F42570">
        <w:rPr>
          <w:rFonts w:asciiTheme="minorHAnsi" w:hAnsiTheme="minorHAnsi"/>
          <w:sz w:val="24"/>
          <w:szCs w:val="24"/>
        </w:rPr>
        <w:tab/>
        <w:t>Klein</w:t>
      </w:r>
      <w:r w:rsidR="001E45B7">
        <w:rPr>
          <w:rFonts w:asciiTheme="minorHAnsi" w:hAnsiTheme="minorHAnsi"/>
          <w:sz w:val="24"/>
          <w:szCs w:val="24"/>
        </w:rPr>
        <w:t xml:space="preserve"> S</w:t>
      </w:r>
      <w:r w:rsidRPr="00F42570">
        <w:rPr>
          <w:rFonts w:asciiTheme="minorHAnsi" w:hAnsiTheme="minorHAnsi"/>
          <w:sz w:val="24"/>
          <w:szCs w:val="24"/>
        </w:rPr>
        <w:t>, Zenvirth</w:t>
      </w:r>
      <w:r w:rsidR="001E45B7">
        <w:rPr>
          <w:rFonts w:asciiTheme="minorHAnsi" w:hAnsiTheme="minorHAnsi"/>
          <w:sz w:val="24"/>
          <w:szCs w:val="24"/>
        </w:rPr>
        <w:t xml:space="preserve"> D</w:t>
      </w:r>
      <w:r w:rsidRPr="00F42570">
        <w:rPr>
          <w:rFonts w:asciiTheme="minorHAnsi" w:hAnsiTheme="minorHAnsi"/>
          <w:sz w:val="24"/>
          <w:szCs w:val="24"/>
        </w:rPr>
        <w:t>, Dror</w:t>
      </w:r>
      <w:r w:rsidR="001E45B7">
        <w:rPr>
          <w:rFonts w:asciiTheme="minorHAnsi" w:hAnsiTheme="minorHAnsi"/>
          <w:sz w:val="24"/>
          <w:szCs w:val="24"/>
        </w:rPr>
        <w:t xml:space="preserve"> V</w:t>
      </w:r>
      <w:r w:rsidRPr="00F42570">
        <w:rPr>
          <w:rFonts w:asciiTheme="minorHAnsi" w:hAnsiTheme="minorHAnsi"/>
          <w:sz w:val="24"/>
          <w:szCs w:val="24"/>
        </w:rPr>
        <w:t xml:space="preserve">, </w:t>
      </w:r>
      <w:r w:rsidR="001E45B7">
        <w:rPr>
          <w:rFonts w:asciiTheme="minorHAnsi" w:hAnsiTheme="minorHAnsi"/>
          <w:sz w:val="24"/>
          <w:szCs w:val="24"/>
        </w:rPr>
        <w:t>et al.</w:t>
      </w:r>
      <w:r w:rsidRPr="00F42570">
        <w:rPr>
          <w:rFonts w:asciiTheme="minorHAnsi" w:hAnsiTheme="minorHAnsi"/>
          <w:sz w:val="24"/>
          <w:szCs w:val="24"/>
        </w:rPr>
        <w:t xml:space="preserve"> Patterns of meiotic double-strand breakage on native and artificial yeast chromosomes. Chromosoma. </w:t>
      </w:r>
      <w:r w:rsidR="001E45B7">
        <w:rPr>
          <w:rFonts w:asciiTheme="minorHAnsi" w:hAnsiTheme="minorHAnsi"/>
          <w:sz w:val="24"/>
          <w:szCs w:val="24"/>
        </w:rPr>
        <w:t xml:space="preserve">1996; </w:t>
      </w:r>
      <w:r w:rsidRPr="00F42570">
        <w:rPr>
          <w:rFonts w:asciiTheme="minorHAnsi" w:hAnsiTheme="minorHAnsi"/>
          <w:sz w:val="24"/>
          <w:szCs w:val="24"/>
        </w:rPr>
        <w:t>105</w:t>
      </w:r>
      <w:r w:rsidR="001E45B7">
        <w:rPr>
          <w:rFonts w:asciiTheme="minorHAnsi" w:hAnsiTheme="minorHAnsi"/>
          <w:sz w:val="24"/>
          <w:szCs w:val="24"/>
        </w:rPr>
        <w:t>:</w:t>
      </w:r>
      <w:r w:rsidRPr="00F42570">
        <w:rPr>
          <w:rFonts w:asciiTheme="minorHAnsi" w:hAnsiTheme="minorHAnsi"/>
          <w:sz w:val="24"/>
          <w:szCs w:val="24"/>
        </w:rPr>
        <w:t xml:space="preserve"> 276-84.</w:t>
      </w:r>
    </w:p>
    <w:p w14:paraId="391CB12E" w14:textId="198C89A3"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8.</w:t>
      </w:r>
      <w:r w:rsidRPr="00F42570">
        <w:rPr>
          <w:rFonts w:asciiTheme="minorHAnsi" w:hAnsiTheme="minorHAnsi"/>
          <w:sz w:val="24"/>
          <w:szCs w:val="24"/>
        </w:rPr>
        <w:tab/>
        <w:t>Kohl</w:t>
      </w:r>
      <w:r w:rsidR="001E45B7">
        <w:rPr>
          <w:rFonts w:asciiTheme="minorHAnsi" w:hAnsiTheme="minorHAnsi"/>
          <w:sz w:val="24"/>
          <w:szCs w:val="24"/>
        </w:rPr>
        <w:t xml:space="preserve"> KP</w:t>
      </w:r>
      <w:r w:rsidRPr="00F42570">
        <w:rPr>
          <w:rFonts w:asciiTheme="minorHAnsi" w:hAnsiTheme="minorHAnsi"/>
          <w:sz w:val="24"/>
          <w:szCs w:val="24"/>
        </w:rPr>
        <w:t>, Sekelsky</w:t>
      </w:r>
      <w:r w:rsidR="001E45B7">
        <w:rPr>
          <w:rFonts w:asciiTheme="minorHAnsi" w:hAnsiTheme="minorHAnsi"/>
          <w:sz w:val="24"/>
          <w:szCs w:val="24"/>
        </w:rPr>
        <w:t xml:space="preserve"> J</w:t>
      </w:r>
      <w:r w:rsidR="004F1E52">
        <w:rPr>
          <w:rFonts w:asciiTheme="minorHAnsi" w:hAnsiTheme="minorHAnsi"/>
          <w:sz w:val="24"/>
          <w:szCs w:val="24"/>
        </w:rPr>
        <w:t>.</w:t>
      </w:r>
      <w:r w:rsidRPr="00F42570">
        <w:rPr>
          <w:rFonts w:asciiTheme="minorHAnsi" w:hAnsiTheme="minorHAnsi"/>
          <w:sz w:val="24"/>
          <w:szCs w:val="24"/>
        </w:rPr>
        <w:t xml:space="preserve"> Meiotic and mitotic recombination in meiosis. Genetics. </w:t>
      </w:r>
      <w:r w:rsidR="001E45B7">
        <w:rPr>
          <w:rFonts w:asciiTheme="minorHAnsi" w:hAnsiTheme="minorHAnsi"/>
          <w:sz w:val="24"/>
          <w:szCs w:val="24"/>
        </w:rPr>
        <w:t xml:space="preserve">2013; </w:t>
      </w:r>
      <w:r w:rsidRPr="00F42570">
        <w:rPr>
          <w:rFonts w:asciiTheme="minorHAnsi" w:hAnsiTheme="minorHAnsi"/>
          <w:sz w:val="24"/>
          <w:szCs w:val="24"/>
        </w:rPr>
        <w:t>194</w:t>
      </w:r>
      <w:r w:rsidR="001E45B7">
        <w:rPr>
          <w:rFonts w:asciiTheme="minorHAnsi" w:hAnsiTheme="minorHAnsi"/>
          <w:sz w:val="24"/>
          <w:szCs w:val="24"/>
        </w:rPr>
        <w:t>:</w:t>
      </w:r>
      <w:r w:rsidRPr="00F42570">
        <w:rPr>
          <w:rFonts w:asciiTheme="minorHAnsi" w:hAnsiTheme="minorHAnsi"/>
          <w:sz w:val="24"/>
          <w:szCs w:val="24"/>
        </w:rPr>
        <w:t xml:space="preserve"> 327-34.</w:t>
      </w:r>
    </w:p>
    <w:p w14:paraId="1CC5FED1" w14:textId="55B65992"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9.</w:t>
      </w:r>
      <w:r w:rsidRPr="00F42570">
        <w:rPr>
          <w:rFonts w:asciiTheme="minorHAnsi" w:hAnsiTheme="minorHAnsi"/>
          <w:sz w:val="24"/>
          <w:szCs w:val="24"/>
        </w:rPr>
        <w:tab/>
        <w:t>Lichten</w:t>
      </w:r>
      <w:r w:rsidR="001E45B7">
        <w:rPr>
          <w:rFonts w:asciiTheme="minorHAnsi" w:hAnsiTheme="minorHAnsi"/>
          <w:sz w:val="24"/>
          <w:szCs w:val="24"/>
        </w:rPr>
        <w:t xml:space="preserve"> M</w:t>
      </w:r>
      <w:r w:rsidRPr="00F42570">
        <w:rPr>
          <w:rFonts w:asciiTheme="minorHAnsi" w:hAnsiTheme="minorHAnsi"/>
          <w:sz w:val="24"/>
          <w:szCs w:val="24"/>
        </w:rPr>
        <w:t>, Goldman</w:t>
      </w:r>
      <w:r w:rsidR="001E45B7">
        <w:rPr>
          <w:rFonts w:asciiTheme="minorHAnsi" w:hAnsiTheme="minorHAnsi"/>
          <w:sz w:val="24"/>
          <w:szCs w:val="24"/>
        </w:rPr>
        <w:t xml:space="preserve"> AS</w:t>
      </w:r>
      <w:r w:rsidR="004F1E52">
        <w:rPr>
          <w:rFonts w:asciiTheme="minorHAnsi" w:hAnsiTheme="minorHAnsi"/>
          <w:sz w:val="24"/>
          <w:szCs w:val="24"/>
        </w:rPr>
        <w:t>.</w:t>
      </w:r>
      <w:r w:rsidRPr="00F42570">
        <w:rPr>
          <w:rFonts w:asciiTheme="minorHAnsi" w:hAnsiTheme="minorHAnsi"/>
          <w:sz w:val="24"/>
          <w:szCs w:val="24"/>
        </w:rPr>
        <w:t xml:space="preserve"> Meiotic recombination hotspots. Annu Rev Genet. </w:t>
      </w:r>
      <w:r w:rsidR="001E45B7">
        <w:rPr>
          <w:rFonts w:asciiTheme="minorHAnsi" w:hAnsiTheme="minorHAnsi"/>
          <w:sz w:val="24"/>
          <w:szCs w:val="24"/>
        </w:rPr>
        <w:t xml:space="preserve">1995; </w:t>
      </w:r>
      <w:r w:rsidRPr="00F42570">
        <w:rPr>
          <w:rFonts w:asciiTheme="minorHAnsi" w:hAnsiTheme="minorHAnsi"/>
          <w:sz w:val="24"/>
          <w:szCs w:val="24"/>
        </w:rPr>
        <w:t>29</w:t>
      </w:r>
      <w:r w:rsidR="001E45B7">
        <w:rPr>
          <w:rFonts w:asciiTheme="minorHAnsi" w:hAnsiTheme="minorHAnsi"/>
          <w:sz w:val="24"/>
          <w:szCs w:val="24"/>
        </w:rPr>
        <w:t>:</w:t>
      </w:r>
      <w:r w:rsidRPr="00F42570">
        <w:rPr>
          <w:rFonts w:asciiTheme="minorHAnsi" w:hAnsiTheme="minorHAnsi"/>
          <w:sz w:val="24"/>
          <w:szCs w:val="24"/>
        </w:rPr>
        <w:t xml:space="preserve"> 423-44.</w:t>
      </w:r>
    </w:p>
    <w:p w14:paraId="72CD47E1" w14:textId="0A68AE81"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10.</w:t>
      </w:r>
      <w:r w:rsidRPr="00F42570">
        <w:rPr>
          <w:rFonts w:asciiTheme="minorHAnsi" w:hAnsiTheme="minorHAnsi"/>
          <w:sz w:val="24"/>
          <w:szCs w:val="24"/>
        </w:rPr>
        <w:tab/>
        <w:t>Ito</w:t>
      </w:r>
      <w:r w:rsidR="001E45B7">
        <w:rPr>
          <w:rFonts w:asciiTheme="minorHAnsi" w:hAnsiTheme="minorHAnsi"/>
          <w:sz w:val="24"/>
          <w:szCs w:val="24"/>
        </w:rPr>
        <w:t xml:space="preserve"> M</w:t>
      </w:r>
      <w:r w:rsidRPr="00F42570">
        <w:rPr>
          <w:rFonts w:asciiTheme="minorHAnsi" w:hAnsiTheme="minorHAnsi"/>
          <w:sz w:val="24"/>
          <w:szCs w:val="24"/>
        </w:rPr>
        <w:t>, Kugou</w:t>
      </w:r>
      <w:r w:rsidR="001E45B7">
        <w:rPr>
          <w:rFonts w:asciiTheme="minorHAnsi" w:hAnsiTheme="minorHAnsi"/>
          <w:sz w:val="24"/>
          <w:szCs w:val="24"/>
        </w:rPr>
        <w:t xml:space="preserve"> K</w:t>
      </w:r>
      <w:r w:rsidRPr="00F42570">
        <w:rPr>
          <w:rFonts w:asciiTheme="minorHAnsi" w:hAnsiTheme="minorHAnsi"/>
          <w:sz w:val="24"/>
          <w:szCs w:val="24"/>
        </w:rPr>
        <w:t>, Fawcett</w:t>
      </w:r>
      <w:r w:rsidR="001E45B7">
        <w:rPr>
          <w:rFonts w:asciiTheme="minorHAnsi" w:hAnsiTheme="minorHAnsi"/>
          <w:sz w:val="24"/>
          <w:szCs w:val="24"/>
        </w:rPr>
        <w:t xml:space="preserve"> JA</w:t>
      </w:r>
      <w:r w:rsidRPr="00F42570">
        <w:rPr>
          <w:rFonts w:asciiTheme="minorHAnsi" w:hAnsiTheme="minorHAnsi"/>
          <w:sz w:val="24"/>
          <w:szCs w:val="24"/>
        </w:rPr>
        <w:t xml:space="preserve">, </w:t>
      </w:r>
      <w:r w:rsidR="001E45B7">
        <w:rPr>
          <w:rFonts w:asciiTheme="minorHAnsi" w:hAnsiTheme="minorHAnsi"/>
          <w:sz w:val="24"/>
          <w:szCs w:val="24"/>
        </w:rPr>
        <w:t>et al.</w:t>
      </w:r>
      <w:r w:rsidRPr="00F42570">
        <w:rPr>
          <w:rFonts w:asciiTheme="minorHAnsi" w:hAnsiTheme="minorHAnsi"/>
          <w:sz w:val="24"/>
          <w:szCs w:val="24"/>
        </w:rPr>
        <w:t xml:space="preserve"> Meiotic recombination cold spots in chromosomal cohesion sites. Genes Cells. </w:t>
      </w:r>
      <w:r w:rsidR="001E45B7">
        <w:rPr>
          <w:rFonts w:asciiTheme="minorHAnsi" w:hAnsiTheme="minorHAnsi"/>
          <w:sz w:val="24"/>
          <w:szCs w:val="24"/>
        </w:rPr>
        <w:t xml:space="preserve">2014; </w:t>
      </w:r>
      <w:r w:rsidRPr="00F42570">
        <w:rPr>
          <w:rFonts w:asciiTheme="minorHAnsi" w:hAnsiTheme="minorHAnsi"/>
          <w:sz w:val="24"/>
          <w:szCs w:val="24"/>
        </w:rPr>
        <w:t>19</w:t>
      </w:r>
      <w:r w:rsidR="001E45B7">
        <w:rPr>
          <w:rFonts w:asciiTheme="minorHAnsi" w:hAnsiTheme="minorHAnsi"/>
          <w:sz w:val="24"/>
          <w:szCs w:val="24"/>
        </w:rPr>
        <w:t>:</w:t>
      </w:r>
      <w:r w:rsidRPr="00F42570">
        <w:rPr>
          <w:rFonts w:asciiTheme="minorHAnsi" w:hAnsiTheme="minorHAnsi"/>
          <w:sz w:val="24"/>
          <w:szCs w:val="24"/>
        </w:rPr>
        <w:t xml:space="preserve"> 359-73.</w:t>
      </w:r>
    </w:p>
    <w:p w14:paraId="484B662B" w14:textId="5DA1F206"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11.</w:t>
      </w:r>
      <w:r w:rsidRPr="00F42570">
        <w:rPr>
          <w:rFonts w:asciiTheme="minorHAnsi" w:hAnsiTheme="minorHAnsi"/>
          <w:sz w:val="24"/>
          <w:szCs w:val="24"/>
        </w:rPr>
        <w:tab/>
        <w:t>Parvanov</w:t>
      </w:r>
      <w:r w:rsidR="001E45B7">
        <w:rPr>
          <w:rFonts w:asciiTheme="minorHAnsi" w:hAnsiTheme="minorHAnsi"/>
          <w:sz w:val="24"/>
          <w:szCs w:val="24"/>
        </w:rPr>
        <w:t xml:space="preserve"> ED</w:t>
      </w:r>
      <w:r w:rsidRPr="00F42570">
        <w:rPr>
          <w:rFonts w:asciiTheme="minorHAnsi" w:hAnsiTheme="minorHAnsi"/>
          <w:sz w:val="24"/>
          <w:szCs w:val="24"/>
        </w:rPr>
        <w:t>, Petkov</w:t>
      </w:r>
      <w:r w:rsidR="001E45B7">
        <w:rPr>
          <w:rFonts w:asciiTheme="minorHAnsi" w:hAnsiTheme="minorHAnsi"/>
          <w:sz w:val="24"/>
          <w:szCs w:val="24"/>
        </w:rPr>
        <w:t xml:space="preserve"> PM</w:t>
      </w:r>
      <w:r w:rsidRPr="00F42570">
        <w:rPr>
          <w:rFonts w:asciiTheme="minorHAnsi" w:hAnsiTheme="minorHAnsi"/>
          <w:sz w:val="24"/>
          <w:szCs w:val="24"/>
        </w:rPr>
        <w:t>, Paigen</w:t>
      </w:r>
      <w:r w:rsidR="001E45B7">
        <w:rPr>
          <w:rFonts w:asciiTheme="minorHAnsi" w:hAnsiTheme="minorHAnsi"/>
          <w:sz w:val="24"/>
          <w:szCs w:val="24"/>
        </w:rPr>
        <w:t xml:space="preserve"> K</w:t>
      </w:r>
      <w:r w:rsidR="004F1E52">
        <w:rPr>
          <w:rFonts w:asciiTheme="minorHAnsi" w:hAnsiTheme="minorHAnsi"/>
          <w:sz w:val="24"/>
          <w:szCs w:val="24"/>
        </w:rPr>
        <w:t>.</w:t>
      </w:r>
      <w:r w:rsidRPr="00F42570">
        <w:rPr>
          <w:rFonts w:asciiTheme="minorHAnsi" w:hAnsiTheme="minorHAnsi"/>
          <w:sz w:val="24"/>
          <w:szCs w:val="24"/>
        </w:rPr>
        <w:t xml:space="preserve"> Prdm9 controls activation of mammalian recombination hotspots. Science. </w:t>
      </w:r>
      <w:r w:rsidR="001E45B7">
        <w:rPr>
          <w:rFonts w:asciiTheme="minorHAnsi" w:hAnsiTheme="minorHAnsi"/>
          <w:sz w:val="24"/>
          <w:szCs w:val="24"/>
        </w:rPr>
        <w:t xml:space="preserve">2010; </w:t>
      </w:r>
      <w:r w:rsidRPr="00F42570">
        <w:rPr>
          <w:rFonts w:asciiTheme="minorHAnsi" w:hAnsiTheme="minorHAnsi"/>
          <w:sz w:val="24"/>
          <w:szCs w:val="24"/>
        </w:rPr>
        <w:t>327</w:t>
      </w:r>
      <w:r w:rsidR="001E45B7">
        <w:rPr>
          <w:rFonts w:asciiTheme="minorHAnsi" w:hAnsiTheme="minorHAnsi"/>
          <w:sz w:val="24"/>
          <w:szCs w:val="24"/>
        </w:rPr>
        <w:t>:</w:t>
      </w:r>
      <w:r w:rsidRPr="00F42570">
        <w:rPr>
          <w:rFonts w:asciiTheme="minorHAnsi" w:hAnsiTheme="minorHAnsi"/>
          <w:sz w:val="24"/>
          <w:szCs w:val="24"/>
        </w:rPr>
        <w:t xml:space="preserve"> 835.</w:t>
      </w:r>
    </w:p>
    <w:p w14:paraId="0F9B5AF6" w14:textId="34B31933"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12.</w:t>
      </w:r>
      <w:r w:rsidRPr="00F42570">
        <w:rPr>
          <w:rFonts w:asciiTheme="minorHAnsi" w:hAnsiTheme="minorHAnsi"/>
          <w:sz w:val="24"/>
          <w:szCs w:val="24"/>
        </w:rPr>
        <w:tab/>
        <w:t>Zhang</w:t>
      </w:r>
      <w:r w:rsidR="001E45B7">
        <w:rPr>
          <w:rFonts w:asciiTheme="minorHAnsi" w:hAnsiTheme="minorHAnsi"/>
          <w:sz w:val="24"/>
          <w:szCs w:val="24"/>
        </w:rPr>
        <w:t xml:space="preserve"> B</w:t>
      </w:r>
      <w:r w:rsidRPr="00F42570">
        <w:rPr>
          <w:rFonts w:asciiTheme="minorHAnsi" w:hAnsiTheme="minorHAnsi"/>
          <w:sz w:val="24"/>
          <w:szCs w:val="24"/>
        </w:rPr>
        <w:t>, Liu</w:t>
      </w:r>
      <w:r w:rsidR="001E45B7">
        <w:rPr>
          <w:rFonts w:asciiTheme="minorHAnsi" w:hAnsiTheme="minorHAnsi"/>
          <w:sz w:val="24"/>
          <w:szCs w:val="24"/>
        </w:rPr>
        <w:t xml:space="preserve"> G</w:t>
      </w:r>
      <w:r w:rsidR="004F1E52">
        <w:rPr>
          <w:rFonts w:asciiTheme="minorHAnsi" w:hAnsiTheme="minorHAnsi"/>
          <w:sz w:val="24"/>
          <w:szCs w:val="24"/>
        </w:rPr>
        <w:t>.</w:t>
      </w:r>
      <w:r w:rsidRPr="00F42570">
        <w:rPr>
          <w:rFonts w:asciiTheme="minorHAnsi" w:hAnsiTheme="minorHAnsi"/>
          <w:sz w:val="24"/>
          <w:szCs w:val="24"/>
        </w:rPr>
        <w:t xml:space="preserve"> Predicting recombination hotspots in yeast based on DNA sequence and chromatin structure, Curr Bioinfor. </w:t>
      </w:r>
      <w:r w:rsidR="001E45B7">
        <w:rPr>
          <w:rFonts w:asciiTheme="minorHAnsi" w:hAnsiTheme="minorHAnsi"/>
          <w:sz w:val="24"/>
          <w:szCs w:val="24"/>
        </w:rPr>
        <w:t xml:space="preserve">2014; </w:t>
      </w:r>
      <w:r w:rsidRPr="00F42570">
        <w:rPr>
          <w:rFonts w:asciiTheme="minorHAnsi" w:hAnsiTheme="minorHAnsi"/>
          <w:sz w:val="24"/>
          <w:szCs w:val="24"/>
        </w:rPr>
        <w:t>9</w:t>
      </w:r>
      <w:r w:rsidR="001E45B7">
        <w:rPr>
          <w:rFonts w:asciiTheme="minorHAnsi" w:hAnsiTheme="minorHAnsi"/>
          <w:sz w:val="24"/>
          <w:szCs w:val="24"/>
        </w:rPr>
        <w:t xml:space="preserve">: </w:t>
      </w:r>
      <w:r w:rsidRPr="00F42570">
        <w:rPr>
          <w:rFonts w:asciiTheme="minorHAnsi" w:hAnsiTheme="minorHAnsi"/>
          <w:sz w:val="24"/>
          <w:szCs w:val="24"/>
        </w:rPr>
        <w:t>28-33.</w:t>
      </w:r>
    </w:p>
    <w:p w14:paraId="55FD52F4" w14:textId="3DC147B5"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13.</w:t>
      </w:r>
      <w:r w:rsidRPr="00F42570">
        <w:rPr>
          <w:rFonts w:asciiTheme="minorHAnsi" w:hAnsiTheme="minorHAnsi"/>
          <w:sz w:val="24"/>
          <w:szCs w:val="24"/>
        </w:rPr>
        <w:tab/>
        <w:t>Jiang</w:t>
      </w:r>
      <w:r w:rsidR="001E45B7">
        <w:rPr>
          <w:rFonts w:asciiTheme="minorHAnsi" w:hAnsiTheme="minorHAnsi"/>
          <w:sz w:val="24"/>
          <w:szCs w:val="24"/>
        </w:rPr>
        <w:t xml:space="preserve"> P</w:t>
      </w:r>
      <w:r w:rsidRPr="00F42570">
        <w:rPr>
          <w:rFonts w:asciiTheme="minorHAnsi" w:hAnsiTheme="minorHAnsi"/>
          <w:sz w:val="24"/>
          <w:szCs w:val="24"/>
        </w:rPr>
        <w:t>, Wu</w:t>
      </w:r>
      <w:r w:rsidR="001E45B7">
        <w:rPr>
          <w:rFonts w:asciiTheme="minorHAnsi" w:hAnsiTheme="minorHAnsi"/>
          <w:sz w:val="24"/>
          <w:szCs w:val="24"/>
        </w:rPr>
        <w:t xml:space="preserve"> H</w:t>
      </w:r>
      <w:r w:rsidRPr="00F42570">
        <w:rPr>
          <w:rFonts w:asciiTheme="minorHAnsi" w:hAnsiTheme="minorHAnsi"/>
          <w:sz w:val="24"/>
          <w:szCs w:val="24"/>
        </w:rPr>
        <w:t>, Wei</w:t>
      </w:r>
      <w:r w:rsidR="001E45B7">
        <w:rPr>
          <w:rFonts w:asciiTheme="minorHAnsi" w:hAnsiTheme="minorHAnsi"/>
          <w:sz w:val="24"/>
          <w:szCs w:val="24"/>
        </w:rPr>
        <w:t xml:space="preserve"> J</w:t>
      </w:r>
      <w:r w:rsidRPr="00F42570">
        <w:rPr>
          <w:rFonts w:asciiTheme="minorHAnsi" w:hAnsiTheme="minorHAnsi"/>
          <w:sz w:val="24"/>
          <w:szCs w:val="24"/>
        </w:rPr>
        <w:t xml:space="preserve">, </w:t>
      </w:r>
      <w:r w:rsidR="001E45B7">
        <w:rPr>
          <w:rFonts w:asciiTheme="minorHAnsi" w:hAnsiTheme="minorHAnsi"/>
          <w:sz w:val="24"/>
          <w:szCs w:val="24"/>
        </w:rPr>
        <w:t>et al.</w:t>
      </w:r>
      <w:r w:rsidRPr="00F42570">
        <w:rPr>
          <w:rFonts w:asciiTheme="minorHAnsi" w:hAnsiTheme="minorHAnsi"/>
          <w:sz w:val="24"/>
          <w:szCs w:val="24"/>
        </w:rPr>
        <w:t xml:space="preserve"> RF-DYMHC: detecting the yeast meiotic recombination hotspots and coldspots by random forest model using gapped dinucleotide composition features. Nucleic Acids Res. </w:t>
      </w:r>
      <w:r w:rsidR="001E45B7">
        <w:rPr>
          <w:rFonts w:asciiTheme="minorHAnsi" w:hAnsiTheme="minorHAnsi"/>
          <w:sz w:val="24"/>
          <w:szCs w:val="24"/>
        </w:rPr>
        <w:t xml:space="preserve">2007; </w:t>
      </w:r>
      <w:r w:rsidRPr="00F42570">
        <w:rPr>
          <w:rFonts w:asciiTheme="minorHAnsi" w:hAnsiTheme="minorHAnsi"/>
          <w:sz w:val="24"/>
          <w:szCs w:val="24"/>
        </w:rPr>
        <w:t>35</w:t>
      </w:r>
      <w:r w:rsidR="001E45B7">
        <w:rPr>
          <w:rFonts w:asciiTheme="minorHAnsi" w:hAnsiTheme="minorHAnsi"/>
          <w:sz w:val="24"/>
          <w:szCs w:val="24"/>
        </w:rPr>
        <w:t>:</w:t>
      </w:r>
      <w:r w:rsidRPr="00F42570">
        <w:rPr>
          <w:rFonts w:asciiTheme="minorHAnsi" w:hAnsiTheme="minorHAnsi"/>
          <w:sz w:val="24"/>
          <w:szCs w:val="24"/>
        </w:rPr>
        <w:t xml:space="preserve"> W47-51.</w:t>
      </w:r>
    </w:p>
    <w:p w14:paraId="72642E55" w14:textId="354739BD" w:rsidR="00F42570" w:rsidRPr="00F42570" w:rsidRDefault="001E45B7"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14.</w:t>
      </w:r>
      <w:r>
        <w:rPr>
          <w:rFonts w:asciiTheme="minorHAnsi" w:hAnsiTheme="minorHAnsi"/>
          <w:sz w:val="24"/>
          <w:szCs w:val="24"/>
        </w:rPr>
        <w:tab/>
      </w:r>
      <w:r w:rsidR="00F42570" w:rsidRPr="00F42570">
        <w:rPr>
          <w:rFonts w:asciiTheme="minorHAnsi" w:hAnsiTheme="minorHAnsi"/>
          <w:sz w:val="24"/>
          <w:szCs w:val="24"/>
        </w:rPr>
        <w:t>Zhou</w:t>
      </w:r>
      <w:r>
        <w:rPr>
          <w:rFonts w:asciiTheme="minorHAnsi" w:hAnsiTheme="minorHAnsi"/>
          <w:sz w:val="24"/>
          <w:szCs w:val="24"/>
        </w:rPr>
        <w:t xml:space="preserve"> T</w:t>
      </w:r>
      <w:r w:rsidR="00F42570" w:rsidRPr="00F42570">
        <w:rPr>
          <w:rFonts w:asciiTheme="minorHAnsi" w:hAnsiTheme="minorHAnsi"/>
          <w:sz w:val="24"/>
          <w:szCs w:val="24"/>
        </w:rPr>
        <w:t>, Weng</w:t>
      </w:r>
      <w:r>
        <w:rPr>
          <w:rFonts w:asciiTheme="minorHAnsi" w:hAnsiTheme="minorHAnsi"/>
          <w:sz w:val="24"/>
          <w:szCs w:val="24"/>
        </w:rPr>
        <w:t xml:space="preserve"> J</w:t>
      </w:r>
      <w:r w:rsidR="00F42570" w:rsidRPr="00F42570">
        <w:rPr>
          <w:rFonts w:asciiTheme="minorHAnsi" w:hAnsiTheme="minorHAnsi"/>
          <w:sz w:val="24"/>
          <w:szCs w:val="24"/>
        </w:rPr>
        <w:t>, Sun</w:t>
      </w:r>
      <w:r>
        <w:rPr>
          <w:rFonts w:asciiTheme="minorHAnsi" w:hAnsiTheme="minorHAnsi"/>
          <w:sz w:val="24"/>
          <w:szCs w:val="24"/>
        </w:rPr>
        <w:t xml:space="preserve"> X</w:t>
      </w:r>
      <w:r w:rsidR="00F42570" w:rsidRPr="00F42570">
        <w:rPr>
          <w:rFonts w:asciiTheme="minorHAnsi" w:hAnsiTheme="minorHAnsi"/>
          <w:sz w:val="24"/>
          <w:szCs w:val="24"/>
        </w:rPr>
        <w:t xml:space="preserve">, </w:t>
      </w:r>
      <w:r>
        <w:rPr>
          <w:rFonts w:asciiTheme="minorHAnsi" w:hAnsiTheme="minorHAnsi"/>
          <w:sz w:val="24"/>
          <w:szCs w:val="24"/>
        </w:rPr>
        <w:t>et al.</w:t>
      </w:r>
      <w:r w:rsidR="00F42570" w:rsidRPr="00F42570">
        <w:rPr>
          <w:rFonts w:asciiTheme="minorHAnsi" w:hAnsiTheme="minorHAnsi"/>
          <w:sz w:val="24"/>
          <w:szCs w:val="24"/>
        </w:rPr>
        <w:t xml:space="preserve"> Support vector machine for classification of meiotic recombination hotspots and coldspots in Saccharomyces cerevisiae based on codon composition. BMC Bioinfor. </w:t>
      </w:r>
      <w:r>
        <w:rPr>
          <w:rFonts w:asciiTheme="minorHAnsi" w:hAnsiTheme="minorHAnsi"/>
          <w:sz w:val="24"/>
          <w:szCs w:val="24"/>
        </w:rPr>
        <w:t xml:space="preserve">2006; </w:t>
      </w:r>
      <w:r w:rsidR="00F42570" w:rsidRPr="00F42570">
        <w:rPr>
          <w:rFonts w:asciiTheme="minorHAnsi" w:hAnsiTheme="minorHAnsi"/>
          <w:sz w:val="24"/>
          <w:szCs w:val="24"/>
        </w:rPr>
        <w:t>7</w:t>
      </w:r>
      <w:r>
        <w:rPr>
          <w:rFonts w:asciiTheme="minorHAnsi" w:hAnsiTheme="minorHAnsi"/>
          <w:sz w:val="24"/>
          <w:szCs w:val="24"/>
        </w:rPr>
        <w:t>:</w:t>
      </w:r>
      <w:r w:rsidR="00F42570" w:rsidRPr="00F42570">
        <w:rPr>
          <w:rFonts w:asciiTheme="minorHAnsi" w:hAnsiTheme="minorHAnsi"/>
          <w:sz w:val="24"/>
          <w:szCs w:val="24"/>
        </w:rPr>
        <w:t xml:space="preserve"> 223.</w:t>
      </w:r>
    </w:p>
    <w:p w14:paraId="08526EF7" w14:textId="0600763A"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15.</w:t>
      </w:r>
      <w:r w:rsidRPr="00F42570">
        <w:rPr>
          <w:rFonts w:asciiTheme="minorHAnsi" w:hAnsiTheme="minorHAnsi"/>
          <w:sz w:val="24"/>
          <w:szCs w:val="24"/>
        </w:rPr>
        <w:tab/>
        <w:t>Liu</w:t>
      </w:r>
      <w:r w:rsidR="001E45B7">
        <w:rPr>
          <w:rFonts w:asciiTheme="minorHAnsi" w:hAnsiTheme="minorHAnsi"/>
          <w:sz w:val="24"/>
          <w:szCs w:val="24"/>
        </w:rPr>
        <w:t xml:space="preserve"> G</w:t>
      </w:r>
      <w:r w:rsidRPr="00F42570">
        <w:rPr>
          <w:rFonts w:asciiTheme="minorHAnsi" w:hAnsiTheme="minorHAnsi"/>
          <w:sz w:val="24"/>
          <w:szCs w:val="24"/>
        </w:rPr>
        <w:t>, Liu</w:t>
      </w:r>
      <w:r w:rsidR="001E45B7">
        <w:rPr>
          <w:rFonts w:asciiTheme="minorHAnsi" w:hAnsiTheme="minorHAnsi"/>
          <w:sz w:val="24"/>
          <w:szCs w:val="24"/>
        </w:rPr>
        <w:t xml:space="preserve"> J</w:t>
      </w:r>
      <w:r w:rsidRPr="00F42570">
        <w:rPr>
          <w:rFonts w:asciiTheme="minorHAnsi" w:hAnsiTheme="minorHAnsi"/>
          <w:sz w:val="24"/>
          <w:szCs w:val="24"/>
        </w:rPr>
        <w:t>, Cui</w:t>
      </w:r>
      <w:r w:rsidR="001E45B7">
        <w:rPr>
          <w:rFonts w:asciiTheme="minorHAnsi" w:hAnsiTheme="minorHAnsi"/>
          <w:sz w:val="24"/>
          <w:szCs w:val="24"/>
        </w:rPr>
        <w:t xml:space="preserve"> X</w:t>
      </w:r>
      <w:r w:rsidRPr="00F42570">
        <w:rPr>
          <w:rFonts w:asciiTheme="minorHAnsi" w:hAnsiTheme="minorHAnsi"/>
          <w:sz w:val="24"/>
          <w:szCs w:val="24"/>
        </w:rPr>
        <w:t xml:space="preserve">, </w:t>
      </w:r>
      <w:r w:rsidR="001E45B7">
        <w:rPr>
          <w:rFonts w:asciiTheme="minorHAnsi" w:hAnsiTheme="minorHAnsi"/>
          <w:sz w:val="24"/>
          <w:szCs w:val="24"/>
        </w:rPr>
        <w:t>et al.</w:t>
      </w:r>
      <w:r w:rsidRPr="00F42570">
        <w:rPr>
          <w:rFonts w:asciiTheme="minorHAnsi" w:hAnsiTheme="minorHAnsi"/>
          <w:sz w:val="24"/>
          <w:szCs w:val="24"/>
        </w:rPr>
        <w:t xml:space="preserve"> Sequence-dependent prediction of recombination hotspots in Saccharomyces cerevisiae. J Theor Biol. </w:t>
      </w:r>
      <w:r w:rsidR="001E45B7">
        <w:rPr>
          <w:rFonts w:asciiTheme="minorHAnsi" w:hAnsiTheme="minorHAnsi"/>
          <w:sz w:val="24"/>
          <w:szCs w:val="24"/>
        </w:rPr>
        <w:t xml:space="preserve">2012; </w:t>
      </w:r>
      <w:r w:rsidRPr="00F42570">
        <w:rPr>
          <w:rFonts w:asciiTheme="minorHAnsi" w:hAnsiTheme="minorHAnsi"/>
          <w:sz w:val="24"/>
          <w:szCs w:val="24"/>
        </w:rPr>
        <w:t>293</w:t>
      </w:r>
      <w:r w:rsidR="001E45B7">
        <w:rPr>
          <w:rFonts w:asciiTheme="minorHAnsi" w:hAnsiTheme="minorHAnsi"/>
          <w:sz w:val="24"/>
          <w:szCs w:val="24"/>
        </w:rPr>
        <w:t>:</w:t>
      </w:r>
      <w:r w:rsidRPr="00F42570">
        <w:rPr>
          <w:rFonts w:asciiTheme="minorHAnsi" w:hAnsiTheme="minorHAnsi"/>
          <w:sz w:val="24"/>
          <w:szCs w:val="24"/>
        </w:rPr>
        <w:t xml:space="preserve"> 49-54.</w:t>
      </w:r>
    </w:p>
    <w:p w14:paraId="5D77A56A" w14:textId="70AA3DD5"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16.</w:t>
      </w:r>
      <w:r w:rsidRPr="00F42570">
        <w:rPr>
          <w:rFonts w:asciiTheme="minorHAnsi" w:hAnsiTheme="minorHAnsi"/>
          <w:sz w:val="24"/>
          <w:szCs w:val="24"/>
        </w:rPr>
        <w:tab/>
        <w:t>Chen</w:t>
      </w:r>
      <w:r w:rsidR="001E45B7">
        <w:rPr>
          <w:rFonts w:asciiTheme="minorHAnsi" w:hAnsiTheme="minorHAnsi"/>
          <w:sz w:val="24"/>
          <w:szCs w:val="24"/>
        </w:rPr>
        <w:t xml:space="preserve"> W</w:t>
      </w:r>
      <w:r w:rsidRPr="00F42570">
        <w:rPr>
          <w:rFonts w:asciiTheme="minorHAnsi" w:hAnsiTheme="minorHAnsi"/>
          <w:sz w:val="24"/>
          <w:szCs w:val="24"/>
        </w:rPr>
        <w:t>, Feng</w:t>
      </w:r>
      <w:r w:rsidR="001E45B7">
        <w:rPr>
          <w:rFonts w:asciiTheme="minorHAnsi" w:hAnsiTheme="minorHAnsi"/>
          <w:sz w:val="24"/>
          <w:szCs w:val="24"/>
        </w:rPr>
        <w:t xml:space="preserve"> PM</w:t>
      </w:r>
      <w:r w:rsidRPr="00F42570">
        <w:rPr>
          <w:rFonts w:asciiTheme="minorHAnsi" w:hAnsiTheme="minorHAnsi"/>
          <w:sz w:val="24"/>
          <w:szCs w:val="24"/>
        </w:rPr>
        <w:t>, Lin</w:t>
      </w:r>
      <w:r w:rsidR="001E45B7">
        <w:rPr>
          <w:rFonts w:asciiTheme="minorHAnsi" w:hAnsiTheme="minorHAnsi"/>
          <w:sz w:val="24"/>
          <w:szCs w:val="24"/>
        </w:rPr>
        <w:t xml:space="preserve"> H</w:t>
      </w:r>
      <w:r w:rsidRPr="00F42570">
        <w:rPr>
          <w:rFonts w:asciiTheme="minorHAnsi" w:hAnsiTheme="minorHAnsi"/>
          <w:sz w:val="24"/>
          <w:szCs w:val="24"/>
        </w:rPr>
        <w:t>,</w:t>
      </w:r>
      <w:r w:rsidR="001E45B7">
        <w:rPr>
          <w:rFonts w:asciiTheme="minorHAnsi" w:hAnsiTheme="minorHAnsi"/>
          <w:sz w:val="24"/>
          <w:szCs w:val="24"/>
        </w:rPr>
        <w:t xml:space="preserve"> et al.</w:t>
      </w:r>
      <w:r w:rsidRPr="00F42570">
        <w:rPr>
          <w:rFonts w:asciiTheme="minorHAnsi" w:hAnsiTheme="minorHAnsi"/>
          <w:sz w:val="24"/>
          <w:szCs w:val="24"/>
        </w:rPr>
        <w:t xml:space="preserve"> iRSpot-PseDNC: identify recombination spots with pseudo dinucleotide composition. Nucleic Acids Res. </w:t>
      </w:r>
      <w:r w:rsidR="001E45B7">
        <w:rPr>
          <w:rFonts w:asciiTheme="minorHAnsi" w:hAnsiTheme="minorHAnsi"/>
          <w:sz w:val="24"/>
          <w:szCs w:val="24"/>
        </w:rPr>
        <w:t xml:space="preserve">2013; </w:t>
      </w:r>
      <w:r w:rsidRPr="00F42570">
        <w:rPr>
          <w:rFonts w:asciiTheme="minorHAnsi" w:hAnsiTheme="minorHAnsi"/>
          <w:sz w:val="24"/>
          <w:szCs w:val="24"/>
        </w:rPr>
        <w:t>41</w:t>
      </w:r>
      <w:r w:rsidR="001E45B7">
        <w:rPr>
          <w:rFonts w:asciiTheme="minorHAnsi" w:hAnsiTheme="minorHAnsi"/>
          <w:sz w:val="24"/>
          <w:szCs w:val="24"/>
        </w:rPr>
        <w:t>:</w:t>
      </w:r>
      <w:r w:rsidRPr="00F42570">
        <w:rPr>
          <w:rFonts w:asciiTheme="minorHAnsi" w:hAnsiTheme="minorHAnsi"/>
          <w:sz w:val="24"/>
          <w:szCs w:val="24"/>
        </w:rPr>
        <w:t xml:space="preserve"> e68.</w:t>
      </w:r>
    </w:p>
    <w:p w14:paraId="5211A960" w14:textId="661E6240"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17.</w:t>
      </w:r>
      <w:r w:rsidRPr="00F42570">
        <w:rPr>
          <w:rFonts w:asciiTheme="minorHAnsi" w:hAnsiTheme="minorHAnsi"/>
          <w:sz w:val="24"/>
          <w:szCs w:val="24"/>
        </w:rPr>
        <w:tab/>
        <w:t>Li</w:t>
      </w:r>
      <w:r w:rsidR="001E45B7">
        <w:rPr>
          <w:rFonts w:asciiTheme="minorHAnsi" w:hAnsiTheme="minorHAnsi"/>
          <w:sz w:val="24"/>
          <w:szCs w:val="24"/>
        </w:rPr>
        <w:t xml:space="preserve"> L</w:t>
      </w:r>
      <w:r w:rsidRPr="00F42570">
        <w:rPr>
          <w:rFonts w:asciiTheme="minorHAnsi" w:hAnsiTheme="minorHAnsi"/>
          <w:sz w:val="24"/>
          <w:szCs w:val="24"/>
        </w:rPr>
        <w:t>, Yu</w:t>
      </w:r>
      <w:r w:rsidR="001E45B7">
        <w:rPr>
          <w:rFonts w:asciiTheme="minorHAnsi" w:hAnsiTheme="minorHAnsi"/>
          <w:sz w:val="24"/>
          <w:szCs w:val="24"/>
        </w:rPr>
        <w:t xml:space="preserve"> S</w:t>
      </w:r>
      <w:r w:rsidRPr="00F42570">
        <w:rPr>
          <w:rFonts w:asciiTheme="minorHAnsi" w:hAnsiTheme="minorHAnsi"/>
          <w:sz w:val="24"/>
          <w:szCs w:val="24"/>
        </w:rPr>
        <w:t>, Xiao</w:t>
      </w:r>
      <w:r w:rsidR="001E45B7">
        <w:rPr>
          <w:rFonts w:asciiTheme="minorHAnsi" w:hAnsiTheme="minorHAnsi"/>
          <w:sz w:val="24"/>
          <w:szCs w:val="24"/>
        </w:rPr>
        <w:t xml:space="preserve"> W</w:t>
      </w:r>
      <w:r w:rsidRPr="00F42570">
        <w:rPr>
          <w:rFonts w:asciiTheme="minorHAnsi" w:hAnsiTheme="minorHAnsi"/>
          <w:sz w:val="24"/>
          <w:szCs w:val="24"/>
        </w:rPr>
        <w:t xml:space="preserve">, </w:t>
      </w:r>
      <w:r w:rsidR="001E45B7">
        <w:rPr>
          <w:rFonts w:asciiTheme="minorHAnsi" w:hAnsiTheme="minorHAnsi"/>
          <w:sz w:val="24"/>
          <w:szCs w:val="24"/>
        </w:rPr>
        <w:t>et al.</w:t>
      </w:r>
      <w:r w:rsidRPr="00F42570">
        <w:rPr>
          <w:rFonts w:asciiTheme="minorHAnsi" w:hAnsiTheme="minorHAnsi"/>
          <w:sz w:val="24"/>
          <w:szCs w:val="24"/>
        </w:rPr>
        <w:t xml:space="preserve"> Sequence-based identification of recombination spots using pseudo nucleic acid representation and recursive feature extraction by linear kernel </w:t>
      </w:r>
      <w:r w:rsidRPr="00F42570">
        <w:rPr>
          <w:rFonts w:asciiTheme="minorHAnsi" w:hAnsiTheme="minorHAnsi"/>
          <w:sz w:val="24"/>
          <w:szCs w:val="24"/>
        </w:rPr>
        <w:lastRenderedPageBreak/>
        <w:t xml:space="preserve">SVM. BMC Bioinfor. </w:t>
      </w:r>
      <w:r w:rsidR="001E45B7">
        <w:rPr>
          <w:rFonts w:asciiTheme="minorHAnsi" w:hAnsiTheme="minorHAnsi"/>
          <w:sz w:val="24"/>
          <w:szCs w:val="24"/>
        </w:rPr>
        <w:t xml:space="preserve">2014; </w:t>
      </w:r>
      <w:r w:rsidRPr="00F42570">
        <w:rPr>
          <w:rFonts w:asciiTheme="minorHAnsi" w:hAnsiTheme="minorHAnsi"/>
          <w:sz w:val="24"/>
          <w:szCs w:val="24"/>
        </w:rPr>
        <w:t>15</w:t>
      </w:r>
      <w:r w:rsidR="001E45B7">
        <w:rPr>
          <w:rFonts w:asciiTheme="minorHAnsi" w:hAnsiTheme="minorHAnsi"/>
          <w:sz w:val="24"/>
          <w:szCs w:val="24"/>
        </w:rPr>
        <w:t>:</w:t>
      </w:r>
      <w:r w:rsidRPr="00F42570">
        <w:rPr>
          <w:rFonts w:asciiTheme="minorHAnsi" w:hAnsiTheme="minorHAnsi"/>
          <w:sz w:val="24"/>
          <w:szCs w:val="24"/>
        </w:rPr>
        <w:t xml:space="preserve"> 340.</w:t>
      </w:r>
    </w:p>
    <w:p w14:paraId="0A9BA7DD" w14:textId="2D811751"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18.</w:t>
      </w:r>
      <w:r w:rsidRPr="00F42570">
        <w:rPr>
          <w:rFonts w:asciiTheme="minorHAnsi" w:hAnsiTheme="minorHAnsi"/>
          <w:sz w:val="24"/>
          <w:szCs w:val="24"/>
        </w:rPr>
        <w:tab/>
        <w:t>Qiu</w:t>
      </w:r>
      <w:r w:rsidR="001E45B7">
        <w:rPr>
          <w:rFonts w:asciiTheme="minorHAnsi" w:hAnsiTheme="minorHAnsi"/>
          <w:sz w:val="24"/>
          <w:szCs w:val="24"/>
        </w:rPr>
        <w:t xml:space="preserve"> WR</w:t>
      </w:r>
      <w:r w:rsidRPr="00F42570">
        <w:rPr>
          <w:rFonts w:asciiTheme="minorHAnsi" w:hAnsiTheme="minorHAnsi"/>
          <w:sz w:val="24"/>
          <w:szCs w:val="24"/>
        </w:rPr>
        <w:t>, Xiao</w:t>
      </w:r>
      <w:r w:rsidR="001E45B7">
        <w:rPr>
          <w:rFonts w:asciiTheme="minorHAnsi" w:hAnsiTheme="minorHAnsi"/>
          <w:sz w:val="24"/>
          <w:szCs w:val="24"/>
        </w:rPr>
        <w:t xml:space="preserve"> X</w:t>
      </w:r>
      <w:r w:rsidRPr="00F42570">
        <w:rPr>
          <w:rFonts w:asciiTheme="minorHAnsi" w:hAnsiTheme="minorHAnsi"/>
          <w:sz w:val="24"/>
          <w:szCs w:val="24"/>
        </w:rPr>
        <w:t xml:space="preserve">, </w:t>
      </w:r>
      <w:r w:rsidR="001E45B7">
        <w:rPr>
          <w:rFonts w:asciiTheme="minorHAnsi" w:hAnsiTheme="minorHAnsi"/>
          <w:sz w:val="24"/>
          <w:szCs w:val="24"/>
        </w:rPr>
        <w:t xml:space="preserve">Chou KC. </w:t>
      </w:r>
      <w:r w:rsidRPr="00F42570">
        <w:rPr>
          <w:rFonts w:asciiTheme="minorHAnsi" w:hAnsiTheme="minorHAnsi"/>
          <w:sz w:val="24"/>
          <w:szCs w:val="24"/>
        </w:rPr>
        <w:t xml:space="preserve">iRSpot-TNCPseAAC: identify recombination spots with trinucleotide composition and pseudo amino acid components. Int J Mol Sci. </w:t>
      </w:r>
      <w:r w:rsidR="001E45B7">
        <w:rPr>
          <w:rFonts w:asciiTheme="minorHAnsi" w:hAnsiTheme="minorHAnsi"/>
          <w:sz w:val="24"/>
          <w:szCs w:val="24"/>
        </w:rPr>
        <w:t xml:space="preserve">2014; </w:t>
      </w:r>
      <w:r w:rsidRPr="00F42570">
        <w:rPr>
          <w:rFonts w:asciiTheme="minorHAnsi" w:hAnsiTheme="minorHAnsi"/>
          <w:sz w:val="24"/>
          <w:szCs w:val="24"/>
        </w:rPr>
        <w:t>15</w:t>
      </w:r>
      <w:r w:rsidR="001E45B7">
        <w:rPr>
          <w:rFonts w:asciiTheme="minorHAnsi" w:hAnsiTheme="minorHAnsi"/>
          <w:sz w:val="24"/>
          <w:szCs w:val="24"/>
        </w:rPr>
        <w:t xml:space="preserve">: </w:t>
      </w:r>
      <w:r w:rsidRPr="00F42570">
        <w:rPr>
          <w:rFonts w:asciiTheme="minorHAnsi" w:hAnsiTheme="minorHAnsi"/>
          <w:sz w:val="24"/>
          <w:szCs w:val="24"/>
        </w:rPr>
        <w:t>1746-66.</w:t>
      </w:r>
    </w:p>
    <w:p w14:paraId="1083708D" w14:textId="7187BCD4"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19.</w:t>
      </w:r>
      <w:r w:rsidRPr="00F42570">
        <w:rPr>
          <w:rFonts w:asciiTheme="minorHAnsi" w:hAnsiTheme="minorHAnsi"/>
          <w:sz w:val="24"/>
          <w:szCs w:val="24"/>
        </w:rPr>
        <w:tab/>
        <w:t>Liu</w:t>
      </w:r>
      <w:r w:rsidR="001E45B7">
        <w:rPr>
          <w:rFonts w:asciiTheme="minorHAnsi" w:hAnsiTheme="minorHAnsi"/>
          <w:sz w:val="24"/>
          <w:szCs w:val="24"/>
        </w:rPr>
        <w:t xml:space="preserve"> G</w:t>
      </w:r>
      <w:r w:rsidRPr="00F42570">
        <w:rPr>
          <w:rFonts w:asciiTheme="minorHAnsi" w:hAnsiTheme="minorHAnsi"/>
          <w:sz w:val="24"/>
          <w:szCs w:val="24"/>
        </w:rPr>
        <w:t>, Xing</w:t>
      </w:r>
      <w:r w:rsidR="001E45B7">
        <w:rPr>
          <w:rFonts w:asciiTheme="minorHAnsi" w:hAnsiTheme="minorHAnsi"/>
          <w:sz w:val="24"/>
          <w:szCs w:val="24"/>
        </w:rPr>
        <w:t xml:space="preserve"> Y</w:t>
      </w:r>
      <w:r w:rsidRPr="00F42570">
        <w:rPr>
          <w:rFonts w:asciiTheme="minorHAnsi" w:hAnsiTheme="minorHAnsi"/>
          <w:sz w:val="24"/>
          <w:szCs w:val="24"/>
        </w:rPr>
        <w:t>, Cai</w:t>
      </w:r>
      <w:r w:rsidR="001E45B7">
        <w:rPr>
          <w:rFonts w:asciiTheme="minorHAnsi" w:hAnsiTheme="minorHAnsi"/>
          <w:sz w:val="24"/>
          <w:szCs w:val="24"/>
        </w:rPr>
        <w:t xml:space="preserve"> L</w:t>
      </w:r>
      <w:r w:rsidR="004F1E52">
        <w:rPr>
          <w:rFonts w:asciiTheme="minorHAnsi" w:hAnsiTheme="minorHAnsi"/>
          <w:sz w:val="24"/>
          <w:szCs w:val="24"/>
        </w:rPr>
        <w:t>.</w:t>
      </w:r>
      <w:r w:rsidRPr="00F42570">
        <w:rPr>
          <w:rFonts w:asciiTheme="minorHAnsi" w:hAnsiTheme="minorHAnsi"/>
          <w:sz w:val="24"/>
          <w:szCs w:val="24"/>
        </w:rPr>
        <w:t xml:space="preserve"> Using weighted features to predict recombination hotspots in Saccharomyces cerevisiae. J Theor Biol. </w:t>
      </w:r>
      <w:r w:rsidR="001E45B7">
        <w:rPr>
          <w:rFonts w:asciiTheme="minorHAnsi" w:hAnsiTheme="minorHAnsi"/>
          <w:sz w:val="24"/>
          <w:szCs w:val="24"/>
        </w:rPr>
        <w:t xml:space="preserve">2015; </w:t>
      </w:r>
      <w:r w:rsidRPr="00F42570">
        <w:rPr>
          <w:rFonts w:asciiTheme="minorHAnsi" w:hAnsiTheme="minorHAnsi"/>
          <w:sz w:val="24"/>
          <w:szCs w:val="24"/>
        </w:rPr>
        <w:t>382</w:t>
      </w:r>
      <w:r w:rsidR="001E45B7">
        <w:rPr>
          <w:rFonts w:asciiTheme="minorHAnsi" w:hAnsiTheme="minorHAnsi"/>
          <w:sz w:val="24"/>
          <w:szCs w:val="24"/>
        </w:rPr>
        <w:t>:</w:t>
      </w:r>
      <w:r w:rsidRPr="00F42570">
        <w:rPr>
          <w:rFonts w:asciiTheme="minorHAnsi" w:hAnsiTheme="minorHAnsi"/>
          <w:sz w:val="24"/>
          <w:szCs w:val="24"/>
        </w:rPr>
        <w:t xml:space="preserve"> 15-22.</w:t>
      </w:r>
    </w:p>
    <w:p w14:paraId="1D818B98" w14:textId="0051BA56"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20.</w:t>
      </w:r>
      <w:r w:rsidRPr="00F42570">
        <w:rPr>
          <w:rFonts w:asciiTheme="minorHAnsi" w:hAnsiTheme="minorHAnsi"/>
          <w:sz w:val="24"/>
          <w:szCs w:val="24"/>
        </w:rPr>
        <w:tab/>
        <w:t>Liu</w:t>
      </w:r>
      <w:r w:rsidR="001E45B7">
        <w:rPr>
          <w:rFonts w:asciiTheme="minorHAnsi" w:hAnsiTheme="minorHAnsi"/>
          <w:sz w:val="24"/>
          <w:szCs w:val="24"/>
        </w:rPr>
        <w:t xml:space="preserve"> B</w:t>
      </w:r>
      <w:r w:rsidRPr="00F42570">
        <w:rPr>
          <w:rFonts w:asciiTheme="minorHAnsi" w:hAnsiTheme="minorHAnsi"/>
          <w:sz w:val="24"/>
          <w:szCs w:val="24"/>
        </w:rPr>
        <w:t>, Liu</w:t>
      </w:r>
      <w:r w:rsidR="001E45B7">
        <w:rPr>
          <w:rFonts w:asciiTheme="minorHAnsi" w:hAnsiTheme="minorHAnsi"/>
          <w:sz w:val="24"/>
          <w:szCs w:val="24"/>
        </w:rPr>
        <w:t xml:space="preserve"> Y</w:t>
      </w:r>
      <w:r w:rsidRPr="00F42570">
        <w:rPr>
          <w:rFonts w:asciiTheme="minorHAnsi" w:hAnsiTheme="minorHAnsi"/>
          <w:sz w:val="24"/>
          <w:szCs w:val="24"/>
        </w:rPr>
        <w:t>, Jin</w:t>
      </w:r>
      <w:r w:rsidR="001E45B7">
        <w:rPr>
          <w:rFonts w:asciiTheme="minorHAnsi" w:hAnsiTheme="minorHAnsi"/>
          <w:sz w:val="24"/>
          <w:szCs w:val="24"/>
        </w:rPr>
        <w:t xml:space="preserve"> X</w:t>
      </w:r>
      <w:r w:rsidRPr="00F42570">
        <w:rPr>
          <w:rFonts w:asciiTheme="minorHAnsi" w:hAnsiTheme="minorHAnsi"/>
          <w:sz w:val="24"/>
          <w:szCs w:val="24"/>
        </w:rPr>
        <w:t xml:space="preserve">, </w:t>
      </w:r>
      <w:r w:rsidR="001E45B7">
        <w:rPr>
          <w:rFonts w:asciiTheme="minorHAnsi" w:hAnsiTheme="minorHAnsi"/>
          <w:sz w:val="24"/>
          <w:szCs w:val="24"/>
        </w:rPr>
        <w:t>et al.</w:t>
      </w:r>
      <w:r w:rsidRPr="00F42570">
        <w:rPr>
          <w:rFonts w:asciiTheme="minorHAnsi" w:hAnsiTheme="minorHAnsi"/>
          <w:sz w:val="24"/>
          <w:szCs w:val="24"/>
        </w:rPr>
        <w:t xml:space="preserve"> iRSpot-DACC: a computational predictor for recombination hot/cold spots identification based on dinucleotide-based auto-cross covariance. Sci Rep. </w:t>
      </w:r>
      <w:r w:rsidR="001E45B7">
        <w:rPr>
          <w:rFonts w:asciiTheme="minorHAnsi" w:hAnsiTheme="minorHAnsi"/>
          <w:sz w:val="24"/>
          <w:szCs w:val="24"/>
        </w:rPr>
        <w:t xml:space="preserve">2016; </w:t>
      </w:r>
      <w:r w:rsidRPr="00F42570">
        <w:rPr>
          <w:rFonts w:asciiTheme="minorHAnsi" w:hAnsiTheme="minorHAnsi"/>
          <w:sz w:val="24"/>
          <w:szCs w:val="24"/>
        </w:rPr>
        <w:t>6</w:t>
      </w:r>
      <w:r w:rsidR="001E45B7">
        <w:rPr>
          <w:rFonts w:asciiTheme="minorHAnsi" w:hAnsiTheme="minorHAnsi"/>
          <w:sz w:val="24"/>
          <w:szCs w:val="24"/>
        </w:rPr>
        <w:t>:</w:t>
      </w:r>
      <w:r w:rsidRPr="00F42570">
        <w:rPr>
          <w:rFonts w:asciiTheme="minorHAnsi" w:hAnsiTheme="minorHAnsi"/>
          <w:sz w:val="24"/>
          <w:szCs w:val="24"/>
        </w:rPr>
        <w:t xml:space="preserve"> 33483.</w:t>
      </w:r>
    </w:p>
    <w:p w14:paraId="0DD50CCE" w14:textId="0EEFABE7"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21.</w:t>
      </w:r>
      <w:r w:rsidRPr="00F42570">
        <w:rPr>
          <w:rFonts w:asciiTheme="minorHAnsi" w:hAnsiTheme="minorHAnsi"/>
          <w:sz w:val="24"/>
          <w:szCs w:val="24"/>
        </w:rPr>
        <w:tab/>
        <w:t>Dong</w:t>
      </w:r>
      <w:r w:rsidR="001E45B7">
        <w:rPr>
          <w:rFonts w:asciiTheme="minorHAnsi" w:hAnsiTheme="minorHAnsi"/>
          <w:sz w:val="24"/>
          <w:szCs w:val="24"/>
        </w:rPr>
        <w:t xml:space="preserve"> C</w:t>
      </w:r>
      <w:r w:rsidRPr="00F42570">
        <w:rPr>
          <w:rFonts w:asciiTheme="minorHAnsi" w:hAnsiTheme="minorHAnsi"/>
          <w:sz w:val="24"/>
          <w:szCs w:val="24"/>
        </w:rPr>
        <w:t>, Yuan</w:t>
      </w:r>
      <w:r w:rsidR="001E45B7">
        <w:rPr>
          <w:rFonts w:asciiTheme="minorHAnsi" w:hAnsiTheme="minorHAnsi"/>
          <w:sz w:val="24"/>
          <w:szCs w:val="24"/>
        </w:rPr>
        <w:t xml:space="preserve"> YZ</w:t>
      </w:r>
      <w:r w:rsidRPr="00F42570">
        <w:rPr>
          <w:rFonts w:asciiTheme="minorHAnsi" w:hAnsiTheme="minorHAnsi"/>
          <w:sz w:val="24"/>
          <w:szCs w:val="24"/>
        </w:rPr>
        <w:t>, Zhang</w:t>
      </w:r>
      <w:r w:rsidR="001E45B7">
        <w:rPr>
          <w:rFonts w:asciiTheme="minorHAnsi" w:hAnsiTheme="minorHAnsi"/>
          <w:sz w:val="24"/>
          <w:szCs w:val="24"/>
        </w:rPr>
        <w:t xml:space="preserve"> FZ</w:t>
      </w:r>
      <w:r w:rsidRPr="00F42570">
        <w:rPr>
          <w:rFonts w:asciiTheme="minorHAnsi" w:hAnsiTheme="minorHAnsi"/>
          <w:sz w:val="24"/>
          <w:szCs w:val="24"/>
        </w:rPr>
        <w:t xml:space="preserve">, </w:t>
      </w:r>
      <w:r w:rsidR="001E45B7">
        <w:rPr>
          <w:rFonts w:asciiTheme="minorHAnsi" w:hAnsiTheme="minorHAnsi"/>
          <w:sz w:val="24"/>
          <w:szCs w:val="24"/>
        </w:rPr>
        <w:t>et al.</w:t>
      </w:r>
      <w:r w:rsidRPr="00F42570">
        <w:rPr>
          <w:rFonts w:asciiTheme="minorHAnsi" w:hAnsiTheme="minorHAnsi"/>
          <w:sz w:val="24"/>
          <w:szCs w:val="24"/>
        </w:rPr>
        <w:t xml:space="preserve"> Combining pseudo dinucleotide composition with the Z curve method to improve the accuracy of predicting DNA elements: a case study in recombination spots. Mol Biosyst. </w:t>
      </w:r>
      <w:r w:rsidR="001E45B7">
        <w:rPr>
          <w:rFonts w:asciiTheme="minorHAnsi" w:hAnsiTheme="minorHAnsi"/>
          <w:sz w:val="24"/>
          <w:szCs w:val="24"/>
        </w:rPr>
        <w:t xml:space="preserve">2016; </w:t>
      </w:r>
      <w:r w:rsidRPr="00F42570">
        <w:rPr>
          <w:rFonts w:asciiTheme="minorHAnsi" w:hAnsiTheme="minorHAnsi"/>
          <w:sz w:val="24"/>
          <w:szCs w:val="24"/>
        </w:rPr>
        <w:t>12</w:t>
      </w:r>
      <w:r w:rsidR="001E45B7">
        <w:rPr>
          <w:rFonts w:asciiTheme="minorHAnsi" w:hAnsiTheme="minorHAnsi"/>
          <w:sz w:val="24"/>
          <w:szCs w:val="24"/>
        </w:rPr>
        <w:t>:</w:t>
      </w:r>
      <w:r w:rsidRPr="00F42570">
        <w:rPr>
          <w:rFonts w:asciiTheme="minorHAnsi" w:hAnsiTheme="minorHAnsi"/>
          <w:sz w:val="24"/>
          <w:szCs w:val="24"/>
        </w:rPr>
        <w:t xml:space="preserve"> 2893-900.</w:t>
      </w:r>
    </w:p>
    <w:p w14:paraId="4158F25C" w14:textId="4E5AAA54"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22.</w:t>
      </w:r>
      <w:r w:rsidRPr="00F42570">
        <w:rPr>
          <w:rFonts w:asciiTheme="minorHAnsi" w:hAnsiTheme="minorHAnsi"/>
          <w:sz w:val="24"/>
          <w:szCs w:val="24"/>
        </w:rPr>
        <w:tab/>
        <w:t>Liu</w:t>
      </w:r>
      <w:r w:rsidR="001E45B7">
        <w:rPr>
          <w:rFonts w:asciiTheme="minorHAnsi" w:hAnsiTheme="minorHAnsi"/>
          <w:sz w:val="24"/>
          <w:szCs w:val="24"/>
        </w:rPr>
        <w:t xml:space="preserve"> B</w:t>
      </w:r>
      <w:r w:rsidRPr="00F42570">
        <w:rPr>
          <w:rFonts w:asciiTheme="minorHAnsi" w:hAnsiTheme="minorHAnsi"/>
          <w:sz w:val="24"/>
          <w:szCs w:val="24"/>
        </w:rPr>
        <w:t>, Wang</w:t>
      </w:r>
      <w:r w:rsidR="001E45B7">
        <w:rPr>
          <w:rFonts w:asciiTheme="minorHAnsi" w:hAnsiTheme="minorHAnsi"/>
          <w:sz w:val="24"/>
          <w:szCs w:val="24"/>
        </w:rPr>
        <w:t xml:space="preserve"> S</w:t>
      </w:r>
      <w:r w:rsidRPr="00F42570">
        <w:rPr>
          <w:rFonts w:asciiTheme="minorHAnsi" w:hAnsiTheme="minorHAnsi"/>
          <w:sz w:val="24"/>
          <w:szCs w:val="24"/>
        </w:rPr>
        <w:t>, Long</w:t>
      </w:r>
      <w:r w:rsidR="001E45B7">
        <w:rPr>
          <w:rFonts w:asciiTheme="minorHAnsi" w:hAnsiTheme="minorHAnsi"/>
          <w:sz w:val="24"/>
          <w:szCs w:val="24"/>
        </w:rPr>
        <w:t xml:space="preserve"> R</w:t>
      </w:r>
      <w:r w:rsidRPr="00F42570">
        <w:rPr>
          <w:rFonts w:asciiTheme="minorHAnsi" w:hAnsiTheme="minorHAnsi"/>
          <w:sz w:val="24"/>
          <w:szCs w:val="24"/>
        </w:rPr>
        <w:t>,</w:t>
      </w:r>
      <w:r w:rsidR="001E45B7">
        <w:rPr>
          <w:rFonts w:asciiTheme="minorHAnsi" w:hAnsiTheme="minorHAnsi"/>
          <w:sz w:val="24"/>
          <w:szCs w:val="24"/>
        </w:rPr>
        <w:t xml:space="preserve"> et al.</w:t>
      </w:r>
      <w:r w:rsidRPr="00F42570">
        <w:rPr>
          <w:rFonts w:asciiTheme="minorHAnsi" w:hAnsiTheme="minorHAnsi"/>
          <w:sz w:val="24"/>
          <w:szCs w:val="24"/>
        </w:rPr>
        <w:t xml:space="preserve"> iRSpot-EL: identify recombination spots with an ensemble learning approach. Bioinformatics. </w:t>
      </w:r>
      <w:r w:rsidR="001E45B7">
        <w:rPr>
          <w:rFonts w:asciiTheme="minorHAnsi" w:hAnsiTheme="minorHAnsi"/>
          <w:sz w:val="24"/>
          <w:szCs w:val="24"/>
        </w:rPr>
        <w:t xml:space="preserve">2017; </w:t>
      </w:r>
      <w:r w:rsidRPr="00F42570">
        <w:rPr>
          <w:rFonts w:asciiTheme="minorHAnsi" w:hAnsiTheme="minorHAnsi"/>
          <w:sz w:val="24"/>
          <w:szCs w:val="24"/>
        </w:rPr>
        <w:t>33</w:t>
      </w:r>
      <w:r w:rsidR="001E45B7">
        <w:rPr>
          <w:rFonts w:asciiTheme="minorHAnsi" w:hAnsiTheme="minorHAnsi"/>
          <w:sz w:val="24"/>
          <w:szCs w:val="24"/>
        </w:rPr>
        <w:t>:</w:t>
      </w:r>
      <w:r w:rsidRPr="00F42570">
        <w:rPr>
          <w:rFonts w:asciiTheme="minorHAnsi" w:hAnsiTheme="minorHAnsi"/>
          <w:sz w:val="24"/>
          <w:szCs w:val="24"/>
        </w:rPr>
        <w:t xml:space="preserve"> 35-41.</w:t>
      </w:r>
    </w:p>
    <w:p w14:paraId="0C567DC1" w14:textId="2DA719A7"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23.</w:t>
      </w:r>
      <w:r w:rsidRPr="00F42570">
        <w:rPr>
          <w:rFonts w:asciiTheme="minorHAnsi" w:hAnsiTheme="minorHAnsi"/>
          <w:sz w:val="24"/>
          <w:szCs w:val="24"/>
        </w:rPr>
        <w:tab/>
        <w:t>Chou</w:t>
      </w:r>
      <w:r w:rsidR="001E45B7">
        <w:rPr>
          <w:rFonts w:asciiTheme="minorHAnsi" w:hAnsiTheme="minorHAnsi"/>
          <w:sz w:val="24"/>
          <w:szCs w:val="24"/>
        </w:rPr>
        <w:t xml:space="preserve"> KC</w:t>
      </w:r>
      <w:r w:rsidR="004F1E52">
        <w:rPr>
          <w:rFonts w:asciiTheme="minorHAnsi" w:hAnsiTheme="minorHAnsi"/>
          <w:sz w:val="24"/>
          <w:szCs w:val="24"/>
        </w:rPr>
        <w:t>.</w:t>
      </w:r>
      <w:r w:rsidRPr="00F42570">
        <w:rPr>
          <w:rFonts w:asciiTheme="minorHAnsi" w:hAnsiTheme="minorHAnsi"/>
          <w:sz w:val="24"/>
          <w:szCs w:val="24"/>
        </w:rPr>
        <w:t xml:space="preserve"> Prediction of signal peptides using scaled window. Peptides. </w:t>
      </w:r>
      <w:r w:rsidR="001E45B7">
        <w:rPr>
          <w:rFonts w:asciiTheme="minorHAnsi" w:hAnsiTheme="minorHAnsi"/>
          <w:sz w:val="24"/>
          <w:szCs w:val="24"/>
        </w:rPr>
        <w:t xml:space="preserve">2001; </w:t>
      </w:r>
      <w:r w:rsidRPr="00F42570">
        <w:rPr>
          <w:rFonts w:asciiTheme="minorHAnsi" w:hAnsiTheme="minorHAnsi"/>
          <w:sz w:val="24"/>
          <w:szCs w:val="24"/>
        </w:rPr>
        <w:t>22</w:t>
      </w:r>
      <w:r w:rsidR="001E45B7">
        <w:rPr>
          <w:rFonts w:asciiTheme="minorHAnsi" w:hAnsiTheme="minorHAnsi"/>
          <w:sz w:val="24"/>
          <w:szCs w:val="24"/>
        </w:rPr>
        <w:t>:</w:t>
      </w:r>
      <w:r w:rsidRPr="00F42570">
        <w:rPr>
          <w:rFonts w:asciiTheme="minorHAnsi" w:hAnsiTheme="minorHAnsi"/>
          <w:sz w:val="24"/>
          <w:szCs w:val="24"/>
        </w:rPr>
        <w:t xml:space="preserve"> 1973-9.</w:t>
      </w:r>
    </w:p>
    <w:p w14:paraId="6D230FC8" w14:textId="216D024F"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24.</w:t>
      </w:r>
      <w:r w:rsidRPr="00F42570">
        <w:rPr>
          <w:rFonts w:asciiTheme="minorHAnsi" w:hAnsiTheme="minorHAnsi"/>
          <w:sz w:val="24"/>
          <w:szCs w:val="24"/>
        </w:rPr>
        <w:tab/>
        <w:t>Lin</w:t>
      </w:r>
      <w:r w:rsidR="001E45B7">
        <w:rPr>
          <w:rFonts w:asciiTheme="minorHAnsi" w:hAnsiTheme="minorHAnsi"/>
          <w:sz w:val="24"/>
          <w:szCs w:val="24"/>
        </w:rPr>
        <w:t xml:space="preserve"> H</w:t>
      </w:r>
      <w:r w:rsidRPr="00F42570">
        <w:rPr>
          <w:rFonts w:asciiTheme="minorHAnsi" w:hAnsiTheme="minorHAnsi"/>
          <w:sz w:val="24"/>
          <w:szCs w:val="24"/>
        </w:rPr>
        <w:t>, Deng</w:t>
      </w:r>
      <w:r w:rsidR="001E45B7">
        <w:rPr>
          <w:rFonts w:asciiTheme="minorHAnsi" w:hAnsiTheme="minorHAnsi"/>
          <w:sz w:val="24"/>
          <w:szCs w:val="24"/>
        </w:rPr>
        <w:t xml:space="preserve"> EZ</w:t>
      </w:r>
      <w:r w:rsidRPr="00F42570">
        <w:rPr>
          <w:rFonts w:asciiTheme="minorHAnsi" w:hAnsiTheme="minorHAnsi"/>
          <w:sz w:val="24"/>
          <w:szCs w:val="24"/>
        </w:rPr>
        <w:t>, Ding</w:t>
      </w:r>
      <w:r w:rsidR="001E45B7">
        <w:rPr>
          <w:rFonts w:asciiTheme="minorHAnsi" w:hAnsiTheme="minorHAnsi"/>
          <w:sz w:val="24"/>
          <w:szCs w:val="24"/>
        </w:rPr>
        <w:t xml:space="preserve"> H</w:t>
      </w:r>
      <w:r w:rsidRPr="00F42570">
        <w:rPr>
          <w:rFonts w:asciiTheme="minorHAnsi" w:hAnsiTheme="minorHAnsi"/>
          <w:sz w:val="24"/>
          <w:szCs w:val="24"/>
        </w:rPr>
        <w:t>,</w:t>
      </w:r>
      <w:r w:rsidR="001E45B7">
        <w:rPr>
          <w:rFonts w:asciiTheme="minorHAnsi" w:hAnsiTheme="minorHAnsi"/>
          <w:sz w:val="24"/>
          <w:szCs w:val="24"/>
        </w:rPr>
        <w:t xml:space="preserve"> et al.</w:t>
      </w:r>
      <w:r w:rsidRPr="00F42570">
        <w:rPr>
          <w:rFonts w:asciiTheme="minorHAnsi" w:hAnsiTheme="minorHAnsi"/>
          <w:sz w:val="24"/>
          <w:szCs w:val="24"/>
        </w:rPr>
        <w:t xml:space="preserve"> iPro54-PseKNC: a sequence-based predictor for identifying sigma-54 promoters in prokaryote with pseudo k-tuple nucleotide composition. Nucleic Acids Res. </w:t>
      </w:r>
      <w:r w:rsidR="001E45B7">
        <w:rPr>
          <w:rFonts w:asciiTheme="minorHAnsi" w:hAnsiTheme="minorHAnsi"/>
          <w:sz w:val="24"/>
          <w:szCs w:val="24"/>
        </w:rPr>
        <w:t xml:space="preserve">2014; </w:t>
      </w:r>
      <w:r w:rsidRPr="00F42570">
        <w:rPr>
          <w:rFonts w:asciiTheme="minorHAnsi" w:hAnsiTheme="minorHAnsi"/>
          <w:sz w:val="24"/>
          <w:szCs w:val="24"/>
        </w:rPr>
        <w:t>42</w:t>
      </w:r>
      <w:r w:rsidR="001E45B7">
        <w:rPr>
          <w:rFonts w:asciiTheme="minorHAnsi" w:hAnsiTheme="minorHAnsi"/>
          <w:sz w:val="24"/>
          <w:szCs w:val="24"/>
        </w:rPr>
        <w:t>:</w:t>
      </w:r>
      <w:r w:rsidRPr="00F42570">
        <w:rPr>
          <w:rFonts w:asciiTheme="minorHAnsi" w:hAnsiTheme="minorHAnsi"/>
          <w:sz w:val="24"/>
          <w:szCs w:val="24"/>
        </w:rPr>
        <w:t xml:space="preserve"> 12961-72.</w:t>
      </w:r>
    </w:p>
    <w:p w14:paraId="75214E1C" w14:textId="34289951" w:rsidR="00F42570" w:rsidRPr="00F42570" w:rsidRDefault="001E45B7"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25.</w:t>
      </w:r>
      <w:r>
        <w:rPr>
          <w:rFonts w:asciiTheme="minorHAnsi" w:hAnsiTheme="minorHAnsi"/>
          <w:sz w:val="24"/>
          <w:szCs w:val="24"/>
        </w:rPr>
        <w:tab/>
      </w:r>
      <w:r w:rsidR="00F42570" w:rsidRPr="00F42570">
        <w:rPr>
          <w:rFonts w:asciiTheme="minorHAnsi" w:hAnsiTheme="minorHAnsi"/>
          <w:sz w:val="24"/>
          <w:szCs w:val="24"/>
        </w:rPr>
        <w:t>Chou</w:t>
      </w:r>
      <w:r>
        <w:rPr>
          <w:rFonts w:asciiTheme="minorHAnsi" w:hAnsiTheme="minorHAnsi"/>
          <w:sz w:val="24"/>
          <w:szCs w:val="24"/>
        </w:rPr>
        <w:t xml:space="preserve"> KC</w:t>
      </w:r>
      <w:r w:rsidR="004F1E52">
        <w:rPr>
          <w:rFonts w:asciiTheme="minorHAnsi" w:hAnsiTheme="minorHAnsi"/>
          <w:sz w:val="24"/>
          <w:szCs w:val="24"/>
        </w:rPr>
        <w:t>.</w:t>
      </w:r>
      <w:r w:rsidR="00F42570" w:rsidRPr="00F42570">
        <w:rPr>
          <w:rFonts w:asciiTheme="minorHAnsi" w:hAnsiTheme="minorHAnsi"/>
          <w:sz w:val="24"/>
          <w:szCs w:val="24"/>
        </w:rPr>
        <w:t xml:space="preserve"> Some remarks on protein attribute prediction and pseudo amino acid composition. J Theor Biol. </w:t>
      </w:r>
      <w:r w:rsidR="00BE4779">
        <w:rPr>
          <w:rFonts w:asciiTheme="minorHAnsi" w:hAnsiTheme="minorHAnsi"/>
          <w:sz w:val="24"/>
          <w:szCs w:val="24"/>
        </w:rPr>
        <w:t xml:space="preserve">2011; </w:t>
      </w:r>
      <w:r w:rsidR="00F42570" w:rsidRPr="00F42570">
        <w:rPr>
          <w:rFonts w:asciiTheme="minorHAnsi" w:hAnsiTheme="minorHAnsi"/>
          <w:sz w:val="24"/>
          <w:szCs w:val="24"/>
        </w:rPr>
        <w:t>273</w:t>
      </w:r>
      <w:r w:rsidR="00BE4779">
        <w:rPr>
          <w:rFonts w:asciiTheme="minorHAnsi" w:hAnsiTheme="minorHAnsi"/>
          <w:sz w:val="24"/>
          <w:szCs w:val="24"/>
        </w:rPr>
        <w:t>:</w:t>
      </w:r>
      <w:r w:rsidR="00F42570" w:rsidRPr="00F42570">
        <w:rPr>
          <w:rFonts w:asciiTheme="minorHAnsi" w:hAnsiTheme="minorHAnsi"/>
          <w:sz w:val="24"/>
          <w:szCs w:val="24"/>
        </w:rPr>
        <w:t xml:space="preserve"> 236-47.</w:t>
      </w:r>
    </w:p>
    <w:p w14:paraId="19BE7C17" w14:textId="21104014"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26.</w:t>
      </w:r>
      <w:r w:rsidRPr="00F42570">
        <w:rPr>
          <w:rFonts w:asciiTheme="minorHAnsi" w:hAnsiTheme="minorHAnsi"/>
          <w:sz w:val="24"/>
          <w:szCs w:val="24"/>
        </w:rPr>
        <w:tab/>
        <w:t>Meher</w:t>
      </w:r>
      <w:r w:rsidR="00BE4779">
        <w:rPr>
          <w:rFonts w:asciiTheme="minorHAnsi" w:hAnsiTheme="minorHAnsi"/>
          <w:sz w:val="24"/>
          <w:szCs w:val="24"/>
        </w:rPr>
        <w:t xml:space="preserve"> PK</w:t>
      </w:r>
      <w:r w:rsidRPr="00F42570">
        <w:rPr>
          <w:rFonts w:asciiTheme="minorHAnsi" w:hAnsiTheme="minorHAnsi"/>
          <w:sz w:val="24"/>
          <w:szCs w:val="24"/>
        </w:rPr>
        <w:t>, Sahu</w:t>
      </w:r>
      <w:r w:rsidR="00BE4779">
        <w:rPr>
          <w:rFonts w:asciiTheme="minorHAnsi" w:hAnsiTheme="minorHAnsi"/>
          <w:sz w:val="24"/>
          <w:szCs w:val="24"/>
        </w:rPr>
        <w:t xml:space="preserve"> TK</w:t>
      </w:r>
      <w:r w:rsidRPr="00F42570">
        <w:rPr>
          <w:rFonts w:asciiTheme="minorHAnsi" w:hAnsiTheme="minorHAnsi"/>
          <w:sz w:val="24"/>
          <w:szCs w:val="24"/>
        </w:rPr>
        <w:t>, Saini</w:t>
      </w:r>
      <w:r w:rsidR="00BE4779">
        <w:rPr>
          <w:rFonts w:asciiTheme="minorHAnsi" w:hAnsiTheme="minorHAnsi"/>
          <w:sz w:val="24"/>
          <w:szCs w:val="24"/>
        </w:rPr>
        <w:t xml:space="preserve"> V</w:t>
      </w:r>
      <w:r w:rsidRPr="00F42570">
        <w:rPr>
          <w:rFonts w:asciiTheme="minorHAnsi" w:hAnsiTheme="minorHAnsi"/>
          <w:sz w:val="24"/>
          <w:szCs w:val="24"/>
        </w:rPr>
        <w:t xml:space="preserve">, </w:t>
      </w:r>
      <w:r w:rsidR="00BE4779">
        <w:rPr>
          <w:rFonts w:asciiTheme="minorHAnsi" w:hAnsiTheme="minorHAnsi"/>
          <w:sz w:val="24"/>
          <w:szCs w:val="24"/>
        </w:rPr>
        <w:t>et al.</w:t>
      </w:r>
      <w:r w:rsidRPr="00F42570">
        <w:rPr>
          <w:rFonts w:asciiTheme="minorHAnsi" w:hAnsiTheme="minorHAnsi"/>
          <w:sz w:val="24"/>
          <w:szCs w:val="24"/>
        </w:rPr>
        <w:t xml:space="preserve"> Predicting antimicrobial peptides with improved accuracy by incorporating the compositional, physico-chemical and structural features into Chou's general PseAAC. Sci Rep. </w:t>
      </w:r>
      <w:r w:rsidR="00BE4779">
        <w:rPr>
          <w:rFonts w:asciiTheme="minorHAnsi" w:hAnsiTheme="minorHAnsi"/>
          <w:sz w:val="24"/>
          <w:szCs w:val="24"/>
        </w:rPr>
        <w:t xml:space="preserve">2017; </w:t>
      </w:r>
      <w:r w:rsidRPr="00F42570">
        <w:rPr>
          <w:rFonts w:asciiTheme="minorHAnsi" w:hAnsiTheme="minorHAnsi"/>
          <w:sz w:val="24"/>
          <w:szCs w:val="24"/>
        </w:rPr>
        <w:t>7</w:t>
      </w:r>
      <w:r w:rsidR="00BE4779">
        <w:rPr>
          <w:rFonts w:asciiTheme="minorHAnsi" w:hAnsiTheme="minorHAnsi"/>
          <w:sz w:val="24"/>
          <w:szCs w:val="24"/>
        </w:rPr>
        <w:t>:</w:t>
      </w:r>
      <w:r w:rsidRPr="00F42570">
        <w:rPr>
          <w:rFonts w:asciiTheme="minorHAnsi" w:hAnsiTheme="minorHAnsi"/>
          <w:sz w:val="24"/>
          <w:szCs w:val="24"/>
        </w:rPr>
        <w:t xml:space="preserve"> 42362.</w:t>
      </w:r>
    </w:p>
    <w:p w14:paraId="3BAB31D5" w14:textId="44EAF26A" w:rsidR="00F42570" w:rsidRPr="00F42570" w:rsidRDefault="00BE4779"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27.</w:t>
      </w:r>
      <w:r>
        <w:rPr>
          <w:rFonts w:asciiTheme="minorHAnsi" w:hAnsiTheme="minorHAnsi"/>
          <w:sz w:val="24"/>
          <w:szCs w:val="24"/>
        </w:rPr>
        <w:tab/>
      </w:r>
      <w:r w:rsidR="00F42570" w:rsidRPr="00F42570">
        <w:rPr>
          <w:rFonts w:asciiTheme="minorHAnsi" w:hAnsiTheme="minorHAnsi"/>
          <w:sz w:val="24"/>
          <w:szCs w:val="24"/>
        </w:rPr>
        <w:t>Tripathi</w:t>
      </w:r>
      <w:r>
        <w:rPr>
          <w:rFonts w:asciiTheme="minorHAnsi" w:hAnsiTheme="minorHAnsi"/>
          <w:sz w:val="24"/>
          <w:szCs w:val="24"/>
        </w:rPr>
        <w:t xml:space="preserve"> P</w:t>
      </w:r>
      <w:r w:rsidR="00F42570" w:rsidRPr="00F42570">
        <w:rPr>
          <w:rFonts w:asciiTheme="minorHAnsi" w:hAnsiTheme="minorHAnsi"/>
          <w:sz w:val="24"/>
          <w:szCs w:val="24"/>
        </w:rPr>
        <w:t>, Pandey</w:t>
      </w:r>
      <w:r>
        <w:rPr>
          <w:rFonts w:asciiTheme="minorHAnsi" w:hAnsiTheme="minorHAnsi"/>
          <w:sz w:val="24"/>
          <w:szCs w:val="24"/>
        </w:rPr>
        <w:t xml:space="preserve"> PN</w:t>
      </w:r>
      <w:r w:rsidR="004F1E52">
        <w:rPr>
          <w:rFonts w:asciiTheme="minorHAnsi" w:hAnsiTheme="minorHAnsi"/>
          <w:sz w:val="24"/>
          <w:szCs w:val="24"/>
        </w:rPr>
        <w:t>.</w:t>
      </w:r>
      <w:r w:rsidR="00F42570" w:rsidRPr="00F42570">
        <w:rPr>
          <w:rFonts w:asciiTheme="minorHAnsi" w:hAnsiTheme="minorHAnsi"/>
          <w:sz w:val="24"/>
          <w:szCs w:val="24"/>
        </w:rPr>
        <w:t xml:space="preserve"> A novel alignment-free method to classify protein folding types by combining spectral graph clustering with Chou's pseudo amino acid composition. J Theor Biol. </w:t>
      </w:r>
      <w:r>
        <w:rPr>
          <w:rFonts w:asciiTheme="minorHAnsi" w:hAnsiTheme="minorHAnsi"/>
          <w:sz w:val="24"/>
          <w:szCs w:val="24"/>
        </w:rPr>
        <w:t xml:space="preserve">2017; </w:t>
      </w:r>
      <w:r w:rsidR="00F42570" w:rsidRPr="00F42570">
        <w:rPr>
          <w:rFonts w:asciiTheme="minorHAnsi" w:hAnsiTheme="minorHAnsi"/>
          <w:sz w:val="24"/>
          <w:szCs w:val="24"/>
        </w:rPr>
        <w:t>424</w:t>
      </w:r>
      <w:r>
        <w:rPr>
          <w:rFonts w:asciiTheme="minorHAnsi" w:hAnsiTheme="minorHAnsi"/>
          <w:sz w:val="24"/>
          <w:szCs w:val="24"/>
        </w:rPr>
        <w:t>:</w:t>
      </w:r>
      <w:r w:rsidR="00F42570" w:rsidRPr="00F42570">
        <w:rPr>
          <w:rFonts w:asciiTheme="minorHAnsi" w:hAnsiTheme="minorHAnsi"/>
          <w:sz w:val="24"/>
          <w:szCs w:val="24"/>
        </w:rPr>
        <w:t xml:space="preserve"> 49-54.</w:t>
      </w:r>
    </w:p>
    <w:p w14:paraId="31A38A0D" w14:textId="08EDC458" w:rsidR="00F42570" w:rsidRPr="00F42570" w:rsidRDefault="00BE4779"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28.</w:t>
      </w:r>
      <w:r>
        <w:rPr>
          <w:rFonts w:asciiTheme="minorHAnsi" w:hAnsiTheme="minorHAnsi"/>
          <w:sz w:val="24"/>
          <w:szCs w:val="24"/>
        </w:rPr>
        <w:tab/>
      </w:r>
      <w:r w:rsidR="00F42570" w:rsidRPr="00F42570">
        <w:rPr>
          <w:rFonts w:asciiTheme="minorHAnsi" w:hAnsiTheme="minorHAnsi"/>
          <w:sz w:val="24"/>
          <w:szCs w:val="24"/>
        </w:rPr>
        <w:t>Cheng</w:t>
      </w:r>
      <w:r>
        <w:rPr>
          <w:rFonts w:asciiTheme="minorHAnsi" w:hAnsiTheme="minorHAnsi"/>
          <w:sz w:val="24"/>
          <w:szCs w:val="24"/>
        </w:rPr>
        <w:t xml:space="preserve"> X</w:t>
      </w:r>
      <w:r w:rsidR="00F42570" w:rsidRPr="00F42570">
        <w:rPr>
          <w:rFonts w:asciiTheme="minorHAnsi" w:hAnsiTheme="minorHAnsi"/>
          <w:sz w:val="24"/>
          <w:szCs w:val="24"/>
        </w:rPr>
        <w:t>, Zhao</w:t>
      </w:r>
      <w:r>
        <w:rPr>
          <w:rFonts w:asciiTheme="minorHAnsi" w:hAnsiTheme="minorHAnsi"/>
          <w:sz w:val="24"/>
          <w:szCs w:val="24"/>
        </w:rPr>
        <w:t xml:space="preserve"> SC</w:t>
      </w:r>
      <w:r w:rsidR="00F42570" w:rsidRPr="00F42570">
        <w:rPr>
          <w:rFonts w:asciiTheme="minorHAnsi" w:hAnsiTheme="minorHAnsi"/>
          <w:sz w:val="24"/>
          <w:szCs w:val="24"/>
        </w:rPr>
        <w:t>, Lin</w:t>
      </w:r>
      <w:r>
        <w:rPr>
          <w:rFonts w:asciiTheme="minorHAnsi" w:hAnsiTheme="minorHAnsi"/>
          <w:sz w:val="24"/>
          <w:szCs w:val="24"/>
        </w:rPr>
        <w:t xml:space="preserve"> WZ</w:t>
      </w:r>
      <w:r w:rsidR="00F42570" w:rsidRPr="00F42570">
        <w:rPr>
          <w:rFonts w:asciiTheme="minorHAnsi" w:hAnsiTheme="minorHAnsi"/>
          <w:sz w:val="24"/>
          <w:szCs w:val="24"/>
        </w:rPr>
        <w:t xml:space="preserve">, </w:t>
      </w:r>
      <w:r>
        <w:rPr>
          <w:rFonts w:asciiTheme="minorHAnsi" w:hAnsiTheme="minorHAnsi"/>
          <w:sz w:val="24"/>
          <w:szCs w:val="24"/>
        </w:rPr>
        <w:t xml:space="preserve">et al. </w:t>
      </w:r>
      <w:r w:rsidR="00F42570" w:rsidRPr="00F42570">
        <w:rPr>
          <w:rFonts w:asciiTheme="minorHAnsi" w:hAnsiTheme="minorHAnsi"/>
          <w:sz w:val="24"/>
          <w:szCs w:val="24"/>
        </w:rPr>
        <w:t xml:space="preserve">pLoc-mAnimal: predict subcellular localization of animal proteins with both single and multiple sites. Bioinformatics. </w:t>
      </w:r>
      <w:r>
        <w:rPr>
          <w:rFonts w:asciiTheme="minorHAnsi" w:hAnsiTheme="minorHAnsi"/>
          <w:sz w:val="24"/>
          <w:szCs w:val="24"/>
        </w:rPr>
        <w:t xml:space="preserve">2017; </w:t>
      </w:r>
      <w:r w:rsidR="00F42570" w:rsidRPr="00F42570">
        <w:rPr>
          <w:rFonts w:asciiTheme="minorHAnsi" w:hAnsiTheme="minorHAnsi"/>
          <w:sz w:val="24"/>
          <w:szCs w:val="24"/>
        </w:rPr>
        <w:t>33</w:t>
      </w:r>
      <w:r>
        <w:rPr>
          <w:rFonts w:asciiTheme="minorHAnsi" w:hAnsiTheme="minorHAnsi"/>
          <w:sz w:val="24"/>
          <w:szCs w:val="24"/>
        </w:rPr>
        <w:t>:</w:t>
      </w:r>
      <w:r w:rsidR="00F42570" w:rsidRPr="00F42570">
        <w:rPr>
          <w:rFonts w:asciiTheme="minorHAnsi" w:hAnsiTheme="minorHAnsi"/>
          <w:sz w:val="24"/>
          <w:szCs w:val="24"/>
        </w:rPr>
        <w:t xml:space="preserve"> 3524-31.</w:t>
      </w:r>
    </w:p>
    <w:p w14:paraId="69F3EE1C" w14:textId="5F0B2AD9"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29.</w:t>
      </w:r>
      <w:r w:rsidRPr="00F42570">
        <w:rPr>
          <w:rFonts w:asciiTheme="minorHAnsi" w:hAnsiTheme="minorHAnsi"/>
          <w:sz w:val="24"/>
          <w:szCs w:val="24"/>
        </w:rPr>
        <w:tab/>
        <w:t>Chen</w:t>
      </w:r>
      <w:r w:rsidR="00BE4779">
        <w:rPr>
          <w:rFonts w:asciiTheme="minorHAnsi" w:hAnsiTheme="minorHAnsi"/>
          <w:sz w:val="24"/>
          <w:szCs w:val="24"/>
        </w:rPr>
        <w:t xml:space="preserve"> W</w:t>
      </w:r>
      <w:r w:rsidRPr="00F42570">
        <w:rPr>
          <w:rFonts w:asciiTheme="minorHAnsi" w:hAnsiTheme="minorHAnsi"/>
          <w:sz w:val="24"/>
          <w:szCs w:val="24"/>
        </w:rPr>
        <w:t xml:space="preserve">, </w:t>
      </w:r>
      <w:r w:rsidR="00BE4779">
        <w:rPr>
          <w:rFonts w:asciiTheme="minorHAnsi" w:hAnsiTheme="minorHAnsi"/>
          <w:sz w:val="24"/>
          <w:szCs w:val="24"/>
        </w:rPr>
        <w:t>Feng P</w:t>
      </w:r>
      <w:r w:rsidRPr="00F42570">
        <w:rPr>
          <w:rFonts w:asciiTheme="minorHAnsi" w:hAnsiTheme="minorHAnsi"/>
          <w:sz w:val="24"/>
          <w:szCs w:val="24"/>
        </w:rPr>
        <w:t>, Yang</w:t>
      </w:r>
      <w:r w:rsidR="00BE4779">
        <w:rPr>
          <w:rFonts w:asciiTheme="minorHAnsi" w:hAnsiTheme="minorHAnsi"/>
          <w:sz w:val="24"/>
          <w:szCs w:val="24"/>
        </w:rPr>
        <w:t xml:space="preserve"> H</w:t>
      </w:r>
      <w:r w:rsidRPr="00F42570">
        <w:rPr>
          <w:rFonts w:asciiTheme="minorHAnsi" w:hAnsiTheme="minorHAnsi"/>
          <w:sz w:val="24"/>
          <w:szCs w:val="24"/>
        </w:rPr>
        <w:t xml:space="preserve">, </w:t>
      </w:r>
      <w:r w:rsidR="00BE4779">
        <w:rPr>
          <w:rFonts w:asciiTheme="minorHAnsi" w:hAnsiTheme="minorHAnsi"/>
          <w:sz w:val="24"/>
          <w:szCs w:val="24"/>
        </w:rPr>
        <w:t>et al.</w:t>
      </w:r>
      <w:r w:rsidRPr="00F42570">
        <w:rPr>
          <w:rFonts w:asciiTheme="minorHAnsi" w:hAnsiTheme="minorHAnsi"/>
          <w:sz w:val="24"/>
          <w:szCs w:val="24"/>
        </w:rPr>
        <w:t xml:space="preserve"> iRNA-AI: identifying the adenosine to inosine editing sites in RNA sequences. Oncotarget. </w:t>
      </w:r>
      <w:r w:rsidR="00BE4779">
        <w:rPr>
          <w:rFonts w:asciiTheme="minorHAnsi" w:hAnsiTheme="minorHAnsi"/>
          <w:sz w:val="24"/>
          <w:szCs w:val="24"/>
        </w:rPr>
        <w:t xml:space="preserve">2017; </w:t>
      </w:r>
      <w:r w:rsidRPr="00F42570">
        <w:rPr>
          <w:rFonts w:asciiTheme="minorHAnsi" w:hAnsiTheme="minorHAnsi"/>
          <w:sz w:val="24"/>
          <w:szCs w:val="24"/>
        </w:rPr>
        <w:t>8</w:t>
      </w:r>
      <w:r w:rsidR="00BE4779">
        <w:rPr>
          <w:rFonts w:asciiTheme="minorHAnsi" w:hAnsiTheme="minorHAnsi"/>
          <w:sz w:val="24"/>
          <w:szCs w:val="24"/>
        </w:rPr>
        <w:t>:</w:t>
      </w:r>
      <w:r w:rsidRPr="00F42570">
        <w:rPr>
          <w:rFonts w:asciiTheme="minorHAnsi" w:hAnsiTheme="minorHAnsi"/>
          <w:sz w:val="24"/>
          <w:szCs w:val="24"/>
        </w:rPr>
        <w:t xml:space="preserve"> 4208-17.</w:t>
      </w:r>
    </w:p>
    <w:p w14:paraId="4E029CC2" w14:textId="0C6D0D12"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30.</w:t>
      </w:r>
      <w:r w:rsidRPr="00F42570">
        <w:rPr>
          <w:rFonts w:asciiTheme="minorHAnsi" w:hAnsiTheme="minorHAnsi"/>
          <w:sz w:val="24"/>
          <w:szCs w:val="24"/>
        </w:rPr>
        <w:tab/>
        <w:t>Lai</w:t>
      </w:r>
      <w:r w:rsidR="00BE4779">
        <w:rPr>
          <w:rFonts w:asciiTheme="minorHAnsi" w:hAnsiTheme="minorHAnsi"/>
          <w:sz w:val="24"/>
          <w:szCs w:val="24"/>
        </w:rPr>
        <w:t xml:space="preserve"> HY</w:t>
      </w:r>
      <w:r w:rsidRPr="00F42570">
        <w:rPr>
          <w:rFonts w:asciiTheme="minorHAnsi" w:hAnsiTheme="minorHAnsi"/>
          <w:sz w:val="24"/>
          <w:szCs w:val="24"/>
        </w:rPr>
        <w:t>, Chen</w:t>
      </w:r>
      <w:r w:rsidR="00BE4779">
        <w:rPr>
          <w:rFonts w:asciiTheme="minorHAnsi" w:hAnsiTheme="minorHAnsi"/>
          <w:sz w:val="24"/>
          <w:szCs w:val="24"/>
        </w:rPr>
        <w:t xml:space="preserve"> XX</w:t>
      </w:r>
      <w:r w:rsidRPr="00F42570">
        <w:rPr>
          <w:rFonts w:asciiTheme="minorHAnsi" w:hAnsiTheme="minorHAnsi"/>
          <w:sz w:val="24"/>
          <w:szCs w:val="24"/>
        </w:rPr>
        <w:t>, Chen</w:t>
      </w:r>
      <w:r w:rsidR="00BE4779">
        <w:rPr>
          <w:rFonts w:asciiTheme="minorHAnsi" w:hAnsiTheme="minorHAnsi"/>
          <w:sz w:val="24"/>
          <w:szCs w:val="24"/>
        </w:rPr>
        <w:t xml:space="preserve"> W</w:t>
      </w:r>
      <w:r w:rsidRPr="00F42570">
        <w:rPr>
          <w:rFonts w:asciiTheme="minorHAnsi" w:hAnsiTheme="minorHAnsi"/>
          <w:sz w:val="24"/>
          <w:szCs w:val="24"/>
        </w:rPr>
        <w:t xml:space="preserve">, </w:t>
      </w:r>
      <w:r w:rsidR="00BE4779">
        <w:rPr>
          <w:rFonts w:asciiTheme="minorHAnsi" w:hAnsiTheme="minorHAnsi"/>
          <w:sz w:val="24"/>
          <w:szCs w:val="24"/>
        </w:rPr>
        <w:t>et al.</w:t>
      </w:r>
      <w:r w:rsidRPr="00F42570">
        <w:rPr>
          <w:rFonts w:asciiTheme="minorHAnsi" w:hAnsiTheme="minorHAnsi"/>
          <w:sz w:val="24"/>
          <w:szCs w:val="24"/>
        </w:rPr>
        <w:t xml:space="preserve"> Sequence-based predictive modeling to identify cancerlectins. Oncotarget, </w:t>
      </w:r>
      <w:r w:rsidR="00BE4779">
        <w:rPr>
          <w:rFonts w:asciiTheme="minorHAnsi" w:hAnsiTheme="minorHAnsi"/>
          <w:sz w:val="24"/>
          <w:szCs w:val="24"/>
        </w:rPr>
        <w:t xml:space="preserve">2017; </w:t>
      </w:r>
      <w:r w:rsidRPr="00F42570">
        <w:rPr>
          <w:rFonts w:asciiTheme="minorHAnsi" w:hAnsiTheme="minorHAnsi"/>
          <w:sz w:val="24"/>
          <w:szCs w:val="24"/>
        </w:rPr>
        <w:t>8</w:t>
      </w:r>
      <w:r w:rsidR="00BE4779">
        <w:rPr>
          <w:rFonts w:asciiTheme="minorHAnsi" w:hAnsiTheme="minorHAnsi"/>
          <w:sz w:val="24"/>
          <w:szCs w:val="24"/>
        </w:rPr>
        <w:t>:</w:t>
      </w:r>
      <w:r w:rsidRPr="00F42570">
        <w:rPr>
          <w:rFonts w:asciiTheme="minorHAnsi" w:hAnsiTheme="minorHAnsi"/>
          <w:sz w:val="24"/>
          <w:szCs w:val="24"/>
        </w:rPr>
        <w:t xml:space="preserve"> 28169-75.</w:t>
      </w:r>
    </w:p>
    <w:p w14:paraId="5544B097" w14:textId="72ABFC1F"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31.</w:t>
      </w:r>
      <w:r w:rsidRPr="00F42570">
        <w:rPr>
          <w:rFonts w:asciiTheme="minorHAnsi" w:hAnsiTheme="minorHAnsi"/>
          <w:sz w:val="24"/>
          <w:szCs w:val="24"/>
        </w:rPr>
        <w:tab/>
        <w:t>Qiu</w:t>
      </w:r>
      <w:r w:rsidR="00BE4779">
        <w:rPr>
          <w:rFonts w:asciiTheme="minorHAnsi" w:hAnsiTheme="minorHAnsi"/>
          <w:sz w:val="24"/>
          <w:szCs w:val="24"/>
        </w:rPr>
        <w:t xml:space="preserve"> WR</w:t>
      </w:r>
      <w:r w:rsidRPr="00F42570">
        <w:rPr>
          <w:rFonts w:asciiTheme="minorHAnsi" w:hAnsiTheme="minorHAnsi"/>
          <w:sz w:val="24"/>
          <w:szCs w:val="24"/>
        </w:rPr>
        <w:t>, Sun</w:t>
      </w:r>
      <w:r w:rsidR="00BE4779">
        <w:rPr>
          <w:rFonts w:asciiTheme="minorHAnsi" w:hAnsiTheme="minorHAnsi"/>
          <w:sz w:val="24"/>
          <w:szCs w:val="24"/>
        </w:rPr>
        <w:t xml:space="preserve"> BQ</w:t>
      </w:r>
      <w:r w:rsidRPr="00F42570">
        <w:rPr>
          <w:rFonts w:asciiTheme="minorHAnsi" w:hAnsiTheme="minorHAnsi"/>
          <w:sz w:val="24"/>
          <w:szCs w:val="24"/>
        </w:rPr>
        <w:t>, Xiao</w:t>
      </w:r>
      <w:r w:rsidR="00BE4779">
        <w:rPr>
          <w:rFonts w:asciiTheme="minorHAnsi" w:hAnsiTheme="minorHAnsi"/>
          <w:sz w:val="24"/>
          <w:szCs w:val="24"/>
        </w:rPr>
        <w:t xml:space="preserve"> X</w:t>
      </w:r>
      <w:r w:rsidRPr="00F42570">
        <w:rPr>
          <w:rFonts w:asciiTheme="minorHAnsi" w:hAnsiTheme="minorHAnsi"/>
          <w:sz w:val="24"/>
          <w:szCs w:val="24"/>
        </w:rPr>
        <w:t xml:space="preserve">, </w:t>
      </w:r>
      <w:r w:rsidR="00BE4779">
        <w:rPr>
          <w:rFonts w:asciiTheme="minorHAnsi" w:hAnsiTheme="minorHAnsi"/>
          <w:sz w:val="24"/>
          <w:szCs w:val="24"/>
        </w:rPr>
        <w:t>et al.</w:t>
      </w:r>
      <w:r w:rsidRPr="00F42570">
        <w:rPr>
          <w:rFonts w:asciiTheme="minorHAnsi" w:hAnsiTheme="minorHAnsi"/>
          <w:sz w:val="24"/>
          <w:szCs w:val="24"/>
        </w:rPr>
        <w:t xml:space="preserve"> iKcr-PseEns: Identify lysine crotonylation sites in histone proteins with pseudo components and ensemble classifier. Genomics. </w:t>
      </w:r>
      <w:r w:rsidR="00BE4779">
        <w:rPr>
          <w:rFonts w:asciiTheme="minorHAnsi" w:hAnsiTheme="minorHAnsi"/>
          <w:sz w:val="24"/>
          <w:szCs w:val="24"/>
        </w:rPr>
        <w:t xml:space="preserve">2017; </w:t>
      </w:r>
      <w:r w:rsidRPr="00F42570">
        <w:rPr>
          <w:rFonts w:asciiTheme="minorHAnsi" w:hAnsiTheme="minorHAnsi"/>
          <w:sz w:val="24"/>
          <w:szCs w:val="24"/>
        </w:rPr>
        <w:t>10</w:t>
      </w:r>
      <w:r w:rsidR="00BE4779">
        <w:rPr>
          <w:rFonts w:asciiTheme="minorHAnsi" w:hAnsiTheme="minorHAnsi"/>
          <w:sz w:val="24"/>
          <w:szCs w:val="24"/>
        </w:rPr>
        <w:t>.1016/j.ygeno.2017.10.008</w:t>
      </w:r>
      <w:r w:rsidRPr="00F42570">
        <w:rPr>
          <w:rFonts w:asciiTheme="minorHAnsi" w:hAnsiTheme="minorHAnsi"/>
          <w:sz w:val="24"/>
          <w:szCs w:val="24"/>
        </w:rPr>
        <w:t>.</w:t>
      </w:r>
    </w:p>
    <w:p w14:paraId="47378332" w14:textId="2DD46C08"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32.</w:t>
      </w:r>
      <w:r w:rsidRPr="00F42570">
        <w:rPr>
          <w:rFonts w:asciiTheme="minorHAnsi" w:hAnsiTheme="minorHAnsi"/>
          <w:sz w:val="24"/>
          <w:szCs w:val="24"/>
        </w:rPr>
        <w:tab/>
      </w:r>
      <w:r w:rsidR="002516AF">
        <w:rPr>
          <w:rFonts w:asciiTheme="minorHAnsi" w:hAnsiTheme="minorHAnsi"/>
          <w:sz w:val="24"/>
          <w:szCs w:val="24"/>
        </w:rPr>
        <w:t xml:space="preserve">Dao </w:t>
      </w:r>
      <w:r w:rsidR="002516AF" w:rsidRPr="002516AF">
        <w:rPr>
          <w:rFonts w:asciiTheme="minorHAnsi" w:hAnsiTheme="minorHAnsi"/>
          <w:sz w:val="24"/>
          <w:szCs w:val="24"/>
        </w:rPr>
        <w:t xml:space="preserve">FY, </w:t>
      </w:r>
      <w:r w:rsidR="002516AF">
        <w:rPr>
          <w:rFonts w:asciiTheme="minorHAnsi" w:hAnsiTheme="minorHAnsi"/>
          <w:sz w:val="24"/>
          <w:szCs w:val="24"/>
        </w:rPr>
        <w:t xml:space="preserve">Yang </w:t>
      </w:r>
      <w:r w:rsidR="002516AF" w:rsidRPr="002516AF">
        <w:rPr>
          <w:rFonts w:asciiTheme="minorHAnsi" w:hAnsiTheme="minorHAnsi"/>
          <w:sz w:val="24"/>
          <w:szCs w:val="24"/>
        </w:rPr>
        <w:t xml:space="preserve">H, </w:t>
      </w:r>
      <w:r w:rsidR="002516AF">
        <w:rPr>
          <w:rFonts w:asciiTheme="minorHAnsi" w:hAnsiTheme="minorHAnsi"/>
          <w:sz w:val="24"/>
          <w:szCs w:val="24"/>
        </w:rPr>
        <w:t xml:space="preserve">Su </w:t>
      </w:r>
      <w:r w:rsidR="002516AF" w:rsidRPr="002516AF">
        <w:rPr>
          <w:rFonts w:asciiTheme="minorHAnsi" w:hAnsiTheme="minorHAnsi"/>
          <w:sz w:val="24"/>
          <w:szCs w:val="24"/>
        </w:rPr>
        <w:t xml:space="preserve">ZD, </w:t>
      </w:r>
      <w:r w:rsidR="002516AF">
        <w:rPr>
          <w:rFonts w:asciiTheme="minorHAnsi" w:hAnsiTheme="minorHAnsi"/>
          <w:sz w:val="24"/>
          <w:szCs w:val="24"/>
        </w:rPr>
        <w:t>et al.</w:t>
      </w:r>
      <w:r w:rsidR="002516AF" w:rsidRPr="002516AF">
        <w:rPr>
          <w:rFonts w:asciiTheme="minorHAnsi" w:hAnsiTheme="minorHAnsi"/>
          <w:sz w:val="24"/>
          <w:szCs w:val="24"/>
        </w:rPr>
        <w:t xml:space="preserve"> Recent advances in conotoxin classification by using machine learning methods. Molecules</w:t>
      </w:r>
      <w:r w:rsidR="002516AF">
        <w:rPr>
          <w:rFonts w:asciiTheme="minorHAnsi" w:hAnsiTheme="minorHAnsi"/>
          <w:sz w:val="24"/>
          <w:szCs w:val="24"/>
        </w:rPr>
        <w:t xml:space="preserve">. 2017, </w:t>
      </w:r>
      <w:r w:rsidR="002516AF" w:rsidRPr="002516AF">
        <w:rPr>
          <w:rFonts w:asciiTheme="minorHAnsi" w:hAnsiTheme="minorHAnsi"/>
          <w:sz w:val="24"/>
          <w:szCs w:val="24"/>
        </w:rPr>
        <w:t>22: 1057</w:t>
      </w:r>
    </w:p>
    <w:p w14:paraId="37B0F60C" w14:textId="05318664"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33.</w:t>
      </w:r>
      <w:r w:rsidRPr="00F42570">
        <w:rPr>
          <w:rFonts w:asciiTheme="minorHAnsi" w:hAnsiTheme="minorHAnsi"/>
          <w:sz w:val="24"/>
          <w:szCs w:val="24"/>
        </w:rPr>
        <w:tab/>
        <w:t>Feng</w:t>
      </w:r>
      <w:r w:rsidR="00BE4779">
        <w:rPr>
          <w:rFonts w:asciiTheme="minorHAnsi" w:hAnsiTheme="minorHAnsi"/>
          <w:sz w:val="24"/>
          <w:szCs w:val="24"/>
        </w:rPr>
        <w:t xml:space="preserve"> P</w:t>
      </w:r>
      <w:r w:rsidRPr="00F42570">
        <w:rPr>
          <w:rFonts w:asciiTheme="minorHAnsi" w:hAnsiTheme="minorHAnsi"/>
          <w:sz w:val="24"/>
          <w:szCs w:val="24"/>
        </w:rPr>
        <w:t>, Yang</w:t>
      </w:r>
      <w:r w:rsidR="00BE4779">
        <w:rPr>
          <w:rFonts w:asciiTheme="minorHAnsi" w:hAnsiTheme="minorHAnsi"/>
          <w:sz w:val="24"/>
          <w:szCs w:val="24"/>
        </w:rPr>
        <w:t xml:space="preserve"> H</w:t>
      </w:r>
      <w:r w:rsidRPr="00F42570">
        <w:rPr>
          <w:rFonts w:asciiTheme="minorHAnsi" w:hAnsiTheme="minorHAnsi"/>
          <w:sz w:val="24"/>
          <w:szCs w:val="24"/>
        </w:rPr>
        <w:t>, Ding</w:t>
      </w:r>
      <w:r w:rsidR="00BE4779">
        <w:rPr>
          <w:rFonts w:asciiTheme="minorHAnsi" w:hAnsiTheme="minorHAnsi"/>
          <w:sz w:val="24"/>
          <w:szCs w:val="24"/>
        </w:rPr>
        <w:t xml:space="preserve"> H</w:t>
      </w:r>
      <w:r w:rsidRPr="00F42570">
        <w:rPr>
          <w:rFonts w:asciiTheme="minorHAnsi" w:hAnsiTheme="minorHAnsi"/>
          <w:sz w:val="24"/>
          <w:szCs w:val="24"/>
        </w:rPr>
        <w:t xml:space="preserve">, </w:t>
      </w:r>
      <w:r w:rsidR="00BE4779">
        <w:rPr>
          <w:rFonts w:asciiTheme="minorHAnsi" w:hAnsiTheme="minorHAnsi"/>
          <w:sz w:val="24"/>
          <w:szCs w:val="24"/>
        </w:rPr>
        <w:t>et al.</w:t>
      </w:r>
      <w:r w:rsidRPr="00F42570">
        <w:rPr>
          <w:rFonts w:asciiTheme="minorHAnsi" w:hAnsiTheme="minorHAnsi"/>
          <w:sz w:val="24"/>
          <w:szCs w:val="24"/>
        </w:rPr>
        <w:t xml:space="preserve"> iDNA6mA-PseKNC: Identifying DNA N6-methyladenosine </w:t>
      </w:r>
      <w:r w:rsidRPr="00F42570">
        <w:rPr>
          <w:rFonts w:asciiTheme="minorHAnsi" w:hAnsiTheme="minorHAnsi"/>
          <w:sz w:val="24"/>
          <w:szCs w:val="24"/>
        </w:rPr>
        <w:lastRenderedPageBreak/>
        <w:t xml:space="preserve">sites by incorporating nucleotide physicochemical properties into PseKNC. Genomics. </w:t>
      </w:r>
      <w:r w:rsidR="00BE4779">
        <w:rPr>
          <w:rFonts w:asciiTheme="minorHAnsi" w:hAnsiTheme="minorHAnsi"/>
          <w:sz w:val="24"/>
          <w:szCs w:val="24"/>
        </w:rPr>
        <w:t xml:space="preserve">2018; </w:t>
      </w:r>
      <w:r w:rsidRPr="00F42570">
        <w:rPr>
          <w:rFonts w:asciiTheme="minorHAnsi" w:hAnsiTheme="minorHAnsi"/>
          <w:sz w:val="24"/>
          <w:szCs w:val="24"/>
        </w:rPr>
        <w:t>doi:10</w:t>
      </w:r>
      <w:r w:rsidR="00BE4779">
        <w:rPr>
          <w:rFonts w:asciiTheme="minorHAnsi" w:hAnsiTheme="minorHAnsi"/>
          <w:sz w:val="24"/>
          <w:szCs w:val="24"/>
        </w:rPr>
        <w:t>.1016/j.ygeno.2018.01.005</w:t>
      </w:r>
      <w:r w:rsidRPr="00F42570">
        <w:rPr>
          <w:rFonts w:asciiTheme="minorHAnsi" w:hAnsiTheme="minorHAnsi"/>
          <w:sz w:val="24"/>
          <w:szCs w:val="24"/>
        </w:rPr>
        <w:t>.</w:t>
      </w:r>
    </w:p>
    <w:p w14:paraId="1ADBFEE2" w14:textId="0C3E0EAA"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34.</w:t>
      </w:r>
      <w:r w:rsidRPr="00F42570">
        <w:rPr>
          <w:rFonts w:asciiTheme="minorHAnsi" w:hAnsiTheme="minorHAnsi"/>
          <w:sz w:val="24"/>
          <w:szCs w:val="24"/>
        </w:rPr>
        <w:tab/>
        <w:t>Zhao</w:t>
      </w:r>
      <w:r w:rsidR="00BE4779">
        <w:rPr>
          <w:rFonts w:asciiTheme="minorHAnsi" w:hAnsiTheme="minorHAnsi"/>
          <w:sz w:val="24"/>
          <w:szCs w:val="24"/>
        </w:rPr>
        <w:t xml:space="preserve"> YW</w:t>
      </w:r>
      <w:r w:rsidRPr="00F42570">
        <w:rPr>
          <w:rFonts w:asciiTheme="minorHAnsi" w:hAnsiTheme="minorHAnsi"/>
          <w:sz w:val="24"/>
          <w:szCs w:val="24"/>
        </w:rPr>
        <w:t>, Lai</w:t>
      </w:r>
      <w:r w:rsidR="00BE4779">
        <w:rPr>
          <w:rFonts w:asciiTheme="minorHAnsi" w:hAnsiTheme="minorHAnsi"/>
          <w:sz w:val="24"/>
          <w:szCs w:val="24"/>
        </w:rPr>
        <w:t xml:space="preserve"> HY</w:t>
      </w:r>
      <w:r w:rsidRPr="00F42570">
        <w:rPr>
          <w:rFonts w:asciiTheme="minorHAnsi" w:hAnsiTheme="minorHAnsi"/>
          <w:sz w:val="24"/>
          <w:szCs w:val="24"/>
        </w:rPr>
        <w:t>, Tang</w:t>
      </w:r>
      <w:r w:rsidR="00BE4779">
        <w:rPr>
          <w:rFonts w:asciiTheme="minorHAnsi" w:hAnsiTheme="minorHAnsi"/>
          <w:sz w:val="24"/>
          <w:szCs w:val="24"/>
        </w:rPr>
        <w:t xml:space="preserve"> H</w:t>
      </w:r>
      <w:r w:rsidRPr="00F42570">
        <w:rPr>
          <w:rFonts w:asciiTheme="minorHAnsi" w:hAnsiTheme="minorHAnsi"/>
          <w:sz w:val="24"/>
          <w:szCs w:val="24"/>
        </w:rPr>
        <w:t xml:space="preserve">, </w:t>
      </w:r>
      <w:r w:rsidR="00BE4779">
        <w:rPr>
          <w:rFonts w:asciiTheme="minorHAnsi" w:hAnsiTheme="minorHAnsi"/>
          <w:sz w:val="24"/>
          <w:szCs w:val="24"/>
        </w:rPr>
        <w:t>et al.</w:t>
      </w:r>
      <w:r w:rsidRPr="00F42570">
        <w:rPr>
          <w:rFonts w:asciiTheme="minorHAnsi" w:hAnsiTheme="minorHAnsi"/>
          <w:sz w:val="24"/>
          <w:szCs w:val="24"/>
        </w:rPr>
        <w:t xml:space="preserve"> Prediction of phosphothreonine sites in human proteins by fusing different features. Sci Rep</w:t>
      </w:r>
      <w:r w:rsidR="001F22E3">
        <w:rPr>
          <w:rFonts w:asciiTheme="minorHAnsi" w:hAnsiTheme="minorHAnsi"/>
          <w:sz w:val="24"/>
          <w:szCs w:val="24"/>
        </w:rPr>
        <w:t>.</w:t>
      </w:r>
      <w:r w:rsidRPr="00F42570">
        <w:rPr>
          <w:rFonts w:asciiTheme="minorHAnsi" w:hAnsiTheme="minorHAnsi"/>
          <w:sz w:val="24"/>
          <w:szCs w:val="24"/>
        </w:rPr>
        <w:t xml:space="preserve"> </w:t>
      </w:r>
      <w:r w:rsidR="001F22E3">
        <w:rPr>
          <w:rFonts w:asciiTheme="minorHAnsi" w:hAnsiTheme="minorHAnsi"/>
          <w:sz w:val="24"/>
          <w:szCs w:val="24"/>
        </w:rPr>
        <w:t xml:space="preserve">2016; </w:t>
      </w:r>
      <w:r w:rsidRPr="00F42570">
        <w:rPr>
          <w:rFonts w:asciiTheme="minorHAnsi" w:hAnsiTheme="minorHAnsi"/>
          <w:sz w:val="24"/>
          <w:szCs w:val="24"/>
        </w:rPr>
        <w:t>6</w:t>
      </w:r>
      <w:r w:rsidR="001F22E3">
        <w:rPr>
          <w:rFonts w:asciiTheme="minorHAnsi" w:hAnsiTheme="minorHAnsi"/>
          <w:sz w:val="24"/>
          <w:szCs w:val="24"/>
        </w:rPr>
        <w:t>:</w:t>
      </w:r>
      <w:r w:rsidRPr="00F42570">
        <w:rPr>
          <w:rFonts w:asciiTheme="minorHAnsi" w:hAnsiTheme="minorHAnsi"/>
          <w:sz w:val="24"/>
          <w:szCs w:val="24"/>
        </w:rPr>
        <w:t xml:space="preserve"> 34817.</w:t>
      </w:r>
    </w:p>
    <w:p w14:paraId="04CDD363" w14:textId="5DDD8DC8"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35.</w:t>
      </w:r>
      <w:r w:rsidRPr="00F42570">
        <w:rPr>
          <w:rFonts w:asciiTheme="minorHAnsi" w:hAnsiTheme="minorHAnsi"/>
          <w:sz w:val="24"/>
          <w:szCs w:val="24"/>
        </w:rPr>
        <w:tab/>
        <w:t>Yang</w:t>
      </w:r>
      <w:r w:rsidR="001F22E3">
        <w:rPr>
          <w:rFonts w:asciiTheme="minorHAnsi" w:hAnsiTheme="minorHAnsi"/>
          <w:sz w:val="24"/>
          <w:szCs w:val="24"/>
        </w:rPr>
        <w:t xml:space="preserve"> H</w:t>
      </w:r>
      <w:r w:rsidRPr="00F42570">
        <w:rPr>
          <w:rFonts w:asciiTheme="minorHAnsi" w:hAnsiTheme="minorHAnsi"/>
          <w:sz w:val="24"/>
          <w:szCs w:val="24"/>
        </w:rPr>
        <w:t>, Tang</w:t>
      </w:r>
      <w:r w:rsidR="001F22E3">
        <w:rPr>
          <w:rFonts w:asciiTheme="minorHAnsi" w:hAnsiTheme="minorHAnsi"/>
          <w:sz w:val="24"/>
          <w:szCs w:val="24"/>
        </w:rPr>
        <w:t xml:space="preserve"> H</w:t>
      </w:r>
      <w:r w:rsidRPr="00F42570">
        <w:rPr>
          <w:rFonts w:asciiTheme="minorHAnsi" w:hAnsiTheme="minorHAnsi"/>
          <w:sz w:val="24"/>
          <w:szCs w:val="24"/>
        </w:rPr>
        <w:t>, Chen</w:t>
      </w:r>
      <w:r w:rsidR="001F22E3">
        <w:rPr>
          <w:rFonts w:asciiTheme="minorHAnsi" w:hAnsiTheme="minorHAnsi"/>
          <w:sz w:val="24"/>
          <w:szCs w:val="24"/>
        </w:rPr>
        <w:t xml:space="preserve"> XX</w:t>
      </w:r>
      <w:r w:rsidRPr="00F42570">
        <w:rPr>
          <w:rFonts w:asciiTheme="minorHAnsi" w:hAnsiTheme="minorHAnsi"/>
          <w:sz w:val="24"/>
          <w:szCs w:val="24"/>
        </w:rPr>
        <w:t>, et al. Identification of secretory proteins in mycobacterium tuberculosis using pseudo amino acid composition. BioMed Res Int</w:t>
      </w:r>
      <w:r w:rsidR="001F22E3">
        <w:rPr>
          <w:rFonts w:asciiTheme="minorHAnsi" w:hAnsiTheme="minorHAnsi"/>
          <w:sz w:val="24"/>
          <w:szCs w:val="24"/>
        </w:rPr>
        <w:t>.</w:t>
      </w:r>
      <w:r w:rsidRPr="00F42570">
        <w:rPr>
          <w:rFonts w:asciiTheme="minorHAnsi" w:hAnsiTheme="minorHAnsi"/>
          <w:sz w:val="24"/>
          <w:szCs w:val="24"/>
        </w:rPr>
        <w:t xml:space="preserve"> 2016</w:t>
      </w:r>
      <w:r w:rsidR="001F22E3">
        <w:rPr>
          <w:rFonts w:asciiTheme="minorHAnsi" w:hAnsiTheme="minorHAnsi"/>
          <w:sz w:val="24"/>
          <w:szCs w:val="24"/>
        </w:rPr>
        <w:t>; 2016:</w:t>
      </w:r>
      <w:r w:rsidRPr="00F42570">
        <w:rPr>
          <w:rFonts w:asciiTheme="minorHAnsi" w:hAnsiTheme="minorHAnsi"/>
          <w:sz w:val="24"/>
          <w:szCs w:val="24"/>
        </w:rPr>
        <w:t xml:space="preserve"> 5413903.</w:t>
      </w:r>
    </w:p>
    <w:p w14:paraId="673321AD" w14:textId="3DB2EA90"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36.</w:t>
      </w:r>
      <w:r w:rsidRPr="00F42570">
        <w:rPr>
          <w:rFonts w:asciiTheme="minorHAnsi" w:hAnsiTheme="minorHAnsi"/>
          <w:sz w:val="24"/>
          <w:szCs w:val="24"/>
        </w:rPr>
        <w:tab/>
        <w:t>Chou</w:t>
      </w:r>
      <w:r w:rsidR="001F22E3">
        <w:rPr>
          <w:rFonts w:asciiTheme="minorHAnsi" w:hAnsiTheme="minorHAnsi"/>
          <w:sz w:val="24"/>
          <w:szCs w:val="24"/>
        </w:rPr>
        <w:t xml:space="preserve"> KC</w:t>
      </w:r>
      <w:r w:rsidR="004F1E52">
        <w:rPr>
          <w:rFonts w:asciiTheme="minorHAnsi" w:hAnsiTheme="minorHAnsi"/>
          <w:sz w:val="24"/>
          <w:szCs w:val="24"/>
        </w:rPr>
        <w:t>.</w:t>
      </w:r>
      <w:r w:rsidRPr="00F42570">
        <w:rPr>
          <w:rFonts w:asciiTheme="minorHAnsi" w:hAnsiTheme="minorHAnsi"/>
          <w:sz w:val="24"/>
          <w:szCs w:val="24"/>
        </w:rPr>
        <w:t xml:space="preserve"> Impacts of bioinformatics to medicinal chemistry. Med Chem. </w:t>
      </w:r>
      <w:r w:rsidR="001F22E3">
        <w:rPr>
          <w:rFonts w:asciiTheme="minorHAnsi" w:hAnsiTheme="minorHAnsi"/>
          <w:sz w:val="24"/>
          <w:szCs w:val="24"/>
        </w:rPr>
        <w:t xml:space="preserve">2015; </w:t>
      </w:r>
      <w:r w:rsidRPr="00F42570">
        <w:rPr>
          <w:rFonts w:asciiTheme="minorHAnsi" w:hAnsiTheme="minorHAnsi"/>
          <w:sz w:val="24"/>
          <w:szCs w:val="24"/>
        </w:rPr>
        <w:t>11</w:t>
      </w:r>
      <w:r w:rsidR="001F22E3">
        <w:rPr>
          <w:rFonts w:asciiTheme="minorHAnsi" w:hAnsiTheme="minorHAnsi"/>
          <w:sz w:val="24"/>
          <w:szCs w:val="24"/>
        </w:rPr>
        <w:t>:</w:t>
      </w:r>
      <w:r w:rsidRPr="00F42570">
        <w:rPr>
          <w:rFonts w:asciiTheme="minorHAnsi" w:hAnsiTheme="minorHAnsi"/>
          <w:sz w:val="24"/>
          <w:szCs w:val="24"/>
        </w:rPr>
        <w:t xml:space="preserve"> 218-34.</w:t>
      </w:r>
    </w:p>
    <w:p w14:paraId="2F9FEA33" w14:textId="2F36F878"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37.</w:t>
      </w:r>
      <w:r w:rsidRPr="00F42570">
        <w:rPr>
          <w:rFonts w:asciiTheme="minorHAnsi" w:hAnsiTheme="minorHAnsi"/>
          <w:sz w:val="24"/>
          <w:szCs w:val="24"/>
        </w:rPr>
        <w:tab/>
        <w:t>Chou</w:t>
      </w:r>
      <w:r w:rsidR="001F22E3">
        <w:rPr>
          <w:rFonts w:asciiTheme="minorHAnsi" w:hAnsiTheme="minorHAnsi"/>
          <w:sz w:val="24"/>
          <w:szCs w:val="24"/>
        </w:rPr>
        <w:t xml:space="preserve"> kC</w:t>
      </w:r>
      <w:r w:rsidR="004F1E52">
        <w:rPr>
          <w:rFonts w:asciiTheme="minorHAnsi" w:hAnsiTheme="minorHAnsi"/>
          <w:sz w:val="24"/>
          <w:szCs w:val="24"/>
        </w:rPr>
        <w:t>.</w:t>
      </w:r>
      <w:r w:rsidRPr="00F42570">
        <w:rPr>
          <w:rFonts w:asciiTheme="minorHAnsi" w:hAnsiTheme="minorHAnsi"/>
          <w:sz w:val="24"/>
          <w:szCs w:val="24"/>
        </w:rPr>
        <w:t xml:space="preserve"> Prediction of protein cellular attributes using pseudo amino acid composition. P</w:t>
      </w:r>
      <w:r w:rsidR="00805909">
        <w:rPr>
          <w:rFonts w:asciiTheme="minorHAnsi" w:hAnsiTheme="minorHAnsi"/>
          <w:sz w:val="24"/>
          <w:szCs w:val="24"/>
        </w:rPr>
        <w:t>roteins</w:t>
      </w:r>
      <w:r w:rsidRPr="00F42570">
        <w:rPr>
          <w:rFonts w:asciiTheme="minorHAnsi" w:hAnsiTheme="minorHAnsi"/>
          <w:sz w:val="24"/>
          <w:szCs w:val="24"/>
        </w:rPr>
        <w:t xml:space="preserve">. </w:t>
      </w:r>
      <w:r w:rsidR="001F22E3">
        <w:rPr>
          <w:rFonts w:asciiTheme="minorHAnsi" w:hAnsiTheme="minorHAnsi"/>
          <w:sz w:val="24"/>
          <w:szCs w:val="24"/>
        </w:rPr>
        <w:t xml:space="preserve">2011; </w:t>
      </w:r>
      <w:r w:rsidRPr="00F42570">
        <w:rPr>
          <w:rFonts w:asciiTheme="minorHAnsi" w:hAnsiTheme="minorHAnsi"/>
          <w:sz w:val="24"/>
          <w:szCs w:val="24"/>
        </w:rPr>
        <w:t>43</w:t>
      </w:r>
      <w:r w:rsidR="001F22E3">
        <w:rPr>
          <w:rFonts w:asciiTheme="minorHAnsi" w:hAnsiTheme="minorHAnsi"/>
          <w:sz w:val="24"/>
          <w:szCs w:val="24"/>
        </w:rPr>
        <w:t>:</w:t>
      </w:r>
      <w:r w:rsidRPr="00F42570">
        <w:rPr>
          <w:rFonts w:asciiTheme="minorHAnsi" w:hAnsiTheme="minorHAnsi"/>
          <w:sz w:val="24"/>
          <w:szCs w:val="24"/>
        </w:rPr>
        <w:t xml:space="preserve"> 246-55.</w:t>
      </w:r>
    </w:p>
    <w:p w14:paraId="24E88623" w14:textId="43A97EB5"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38.</w:t>
      </w:r>
      <w:r w:rsidRPr="00F42570">
        <w:rPr>
          <w:rFonts w:asciiTheme="minorHAnsi" w:hAnsiTheme="minorHAnsi"/>
          <w:sz w:val="24"/>
          <w:szCs w:val="24"/>
        </w:rPr>
        <w:tab/>
        <w:t>Zhong</w:t>
      </w:r>
      <w:r w:rsidR="004F4D1F">
        <w:rPr>
          <w:rFonts w:asciiTheme="minorHAnsi" w:hAnsiTheme="minorHAnsi"/>
          <w:sz w:val="24"/>
          <w:szCs w:val="24"/>
        </w:rPr>
        <w:t xml:space="preserve"> WZ</w:t>
      </w:r>
      <w:r w:rsidRPr="00F42570">
        <w:rPr>
          <w:rFonts w:asciiTheme="minorHAnsi" w:hAnsiTheme="minorHAnsi"/>
          <w:sz w:val="24"/>
          <w:szCs w:val="24"/>
        </w:rPr>
        <w:t>, Zhou</w:t>
      </w:r>
      <w:r w:rsidR="004F4D1F">
        <w:rPr>
          <w:rFonts w:asciiTheme="minorHAnsi" w:hAnsiTheme="minorHAnsi"/>
          <w:sz w:val="24"/>
          <w:szCs w:val="24"/>
        </w:rPr>
        <w:t xml:space="preserve"> SF</w:t>
      </w:r>
      <w:r w:rsidR="004F1E52">
        <w:rPr>
          <w:rFonts w:asciiTheme="minorHAnsi" w:hAnsiTheme="minorHAnsi"/>
          <w:sz w:val="24"/>
          <w:szCs w:val="24"/>
        </w:rPr>
        <w:t>.</w:t>
      </w:r>
      <w:r w:rsidRPr="00F42570">
        <w:rPr>
          <w:rFonts w:asciiTheme="minorHAnsi" w:hAnsiTheme="minorHAnsi"/>
          <w:sz w:val="24"/>
          <w:szCs w:val="24"/>
        </w:rPr>
        <w:t xml:space="preserve"> Molecular science for drug development and biomedicine. Int </w:t>
      </w:r>
      <w:r w:rsidR="004F4D1F">
        <w:rPr>
          <w:rFonts w:asciiTheme="minorHAnsi" w:hAnsiTheme="minorHAnsi"/>
          <w:sz w:val="24"/>
          <w:szCs w:val="24"/>
        </w:rPr>
        <w:t>J</w:t>
      </w:r>
      <w:r w:rsidRPr="00F42570">
        <w:rPr>
          <w:rFonts w:asciiTheme="minorHAnsi" w:hAnsiTheme="minorHAnsi"/>
          <w:sz w:val="24"/>
          <w:szCs w:val="24"/>
        </w:rPr>
        <w:t xml:space="preserve"> Mol Sci. </w:t>
      </w:r>
      <w:r w:rsidR="004F4D1F">
        <w:rPr>
          <w:rFonts w:asciiTheme="minorHAnsi" w:hAnsiTheme="minorHAnsi"/>
          <w:sz w:val="24"/>
          <w:szCs w:val="24"/>
        </w:rPr>
        <w:t xml:space="preserve">2014; </w:t>
      </w:r>
      <w:r w:rsidRPr="00F42570">
        <w:rPr>
          <w:rFonts w:asciiTheme="minorHAnsi" w:hAnsiTheme="minorHAnsi"/>
          <w:sz w:val="24"/>
          <w:szCs w:val="24"/>
        </w:rPr>
        <w:t>15</w:t>
      </w:r>
      <w:r w:rsidR="004F4D1F">
        <w:rPr>
          <w:rFonts w:asciiTheme="minorHAnsi" w:hAnsiTheme="minorHAnsi"/>
          <w:sz w:val="24"/>
          <w:szCs w:val="24"/>
        </w:rPr>
        <w:t>:</w:t>
      </w:r>
      <w:r w:rsidRPr="00F42570">
        <w:rPr>
          <w:rFonts w:asciiTheme="minorHAnsi" w:hAnsiTheme="minorHAnsi"/>
          <w:sz w:val="24"/>
          <w:szCs w:val="24"/>
        </w:rPr>
        <w:t xml:space="preserve"> 20072-8.</w:t>
      </w:r>
    </w:p>
    <w:p w14:paraId="076EBDDE" w14:textId="5AD33C58"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39.</w:t>
      </w:r>
      <w:r w:rsidRPr="00F42570">
        <w:rPr>
          <w:rFonts w:asciiTheme="minorHAnsi" w:hAnsiTheme="minorHAnsi"/>
          <w:sz w:val="24"/>
          <w:szCs w:val="24"/>
        </w:rPr>
        <w:tab/>
      </w:r>
      <w:r w:rsidR="004F4D1F">
        <w:rPr>
          <w:rFonts w:asciiTheme="minorHAnsi" w:hAnsiTheme="minorHAnsi"/>
          <w:sz w:val="24"/>
          <w:szCs w:val="24"/>
        </w:rPr>
        <w:t>Z</w:t>
      </w:r>
      <w:r w:rsidRPr="00F42570">
        <w:rPr>
          <w:rFonts w:asciiTheme="minorHAnsi" w:hAnsiTheme="minorHAnsi"/>
          <w:sz w:val="24"/>
          <w:szCs w:val="24"/>
        </w:rPr>
        <w:t>hou</w:t>
      </w:r>
      <w:r w:rsidR="004F4D1F">
        <w:rPr>
          <w:rFonts w:asciiTheme="minorHAnsi" w:hAnsiTheme="minorHAnsi"/>
          <w:sz w:val="24"/>
          <w:szCs w:val="24"/>
        </w:rPr>
        <w:t xml:space="preserve"> GP</w:t>
      </w:r>
      <w:r w:rsidRPr="00F42570">
        <w:rPr>
          <w:rFonts w:asciiTheme="minorHAnsi" w:hAnsiTheme="minorHAnsi"/>
          <w:sz w:val="24"/>
          <w:szCs w:val="24"/>
        </w:rPr>
        <w:t>, Zhong</w:t>
      </w:r>
      <w:r w:rsidR="004F4D1F">
        <w:rPr>
          <w:rFonts w:asciiTheme="minorHAnsi" w:hAnsiTheme="minorHAnsi"/>
          <w:sz w:val="24"/>
          <w:szCs w:val="24"/>
        </w:rPr>
        <w:t xml:space="preserve"> WZ</w:t>
      </w:r>
      <w:r w:rsidR="004F1E52">
        <w:rPr>
          <w:rFonts w:asciiTheme="minorHAnsi" w:hAnsiTheme="minorHAnsi"/>
          <w:sz w:val="24"/>
          <w:szCs w:val="24"/>
        </w:rPr>
        <w:t>.</w:t>
      </w:r>
      <w:r w:rsidRPr="00F42570">
        <w:rPr>
          <w:rFonts w:asciiTheme="minorHAnsi" w:hAnsiTheme="minorHAnsi"/>
          <w:sz w:val="24"/>
          <w:szCs w:val="24"/>
        </w:rPr>
        <w:t xml:space="preserve"> Perspectives in Medicinal Chemistry. Curr Top Med Chem. </w:t>
      </w:r>
      <w:r w:rsidR="004F4D1F">
        <w:rPr>
          <w:rFonts w:asciiTheme="minorHAnsi" w:hAnsiTheme="minorHAnsi"/>
          <w:sz w:val="24"/>
          <w:szCs w:val="24"/>
        </w:rPr>
        <w:t xml:space="preserve">2016; </w:t>
      </w:r>
      <w:r w:rsidRPr="00F42570">
        <w:rPr>
          <w:rFonts w:asciiTheme="minorHAnsi" w:hAnsiTheme="minorHAnsi"/>
          <w:sz w:val="24"/>
          <w:szCs w:val="24"/>
        </w:rPr>
        <w:t>16</w:t>
      </w:r>
      <w:r w:rsidR="004F4D1F">
        <w:rPr>
          <w:rFonts w:asciiTheme="minorHAnsi" w:hAnsiTheme="minorHAnsi"/>
          <w:sz w:val="24"/>
          <w:szCs w:val="24"/>
        </w:rPr>
        <w:t>:</w:t>
      </w:r>
      <w:r w:rsidRPr="00F42570">
        <w:rPr>
          <w:rFonts w:asciiTheme="minorHAnsi" w:hAnsiTheme="minorHAnsi"/>
          <w:sz w:val="24"/>
          <w:szCs w:val="24"/>
        </w:rPr>
        <w:t xml:space="preserve"> 381-2.</w:t>
      </w:r>
    </w:p>
    <w:p w14:paraId="3E769643" w14:textId="3A0AFE98"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40.</w:t>
      </w:r>
      <w:r w:rsidRPr="00F42570">
        <w:rPr>
          <w:rFonts w:asciiTheme="minorHAnsi" w:hAnsiTheme="minorHAnsi"/>
          <w:sz w:val="24"/>
          <w:szCs w:val="24"/>
        </w:rPr>
        <w:tab/>
        <w:t>Esmaeili</w:t>
      </w:r>
      <w:r w:rsidR="004F4D1F">
        <w:rPr>
          <w:rFonts w:asciiTheme="minorHAnsi" w:hAnsiTheme="minorHAnsi"/>
          <w:sz w:val="24"/>
          <w:szCs w:val="24"/>
        </w:rPr>
        <w:t xml:space="preserve"> M</w:t>
      </w:r>
      <w:r w:rsidRPr="00F42570">
        <w:rPr>
          <w:rFonts w:asciiTheme="minorHAnsi" w:hAnsiTheme="minorHAnsi"/>
          <w:sz w:val="24"/>
          <w:szCs w:val="24"/>
        </w:rPr>
        <w:t>, Mohabatkar</w:t>
      </w:r>
      <w:r w:rsidR="004F4D1F">
        <w:rPr>
          <w:rFonts w:asciiTheme="minorHAnsi" w:hAnsiTheme="minorHAnsi"/>
          <w:sz w:val="24"/>
          <w:szCs w:val="24"/>
        </w:rPr>
        <w:t xml:space="preserve"> H</w:t>
      </w:r>
      <w:r w:rsidRPr="00F42570">
        <w:rPr>
          <w:rFonts w:asciiTheme="minorHAnsi" w:hAnsiTheme="minorHAnsi"/>
          <w:sz w:val="24"/>
          <w:szCs w:val="24"/>
        </w:rPr>
        <w:t>, Mohsenzadeh</w:t>
      </w:r>
      <w:r w:rsidR="004F4D1F">
        <w:rPr>
          <w:rFonts w:asciiTheme="minorHAnsi" w:hAnsiTheme="minorHAnsi"/>
          <w:sz w:val="24"/>
          <w:szCs w:val="24"/>
        </w:rPr>
        <w:t xml:space="preserve"> S</w:t>
      </w:r>
      <w:r w:rsidR="004F1E52">
        <w:rPr>
          <w:rFonts w:asciiTheme="minorHAnsi" w:hAnsiTheme="minorHAnsi"/>
          <w:sz w:val="24"/>
          <w:szCs w:val="24"/>
        </w:rPr>
        <w:t>.</w:t>
      </w:r>
      <w:r w:rsidRPr="00F42570">
        <w:rPr>
          <w:rFonts w:asciiTheme="minorHAnsi" w:hAnsiTheme="minorHAnsi"/>
          <w:sz w:val="24"/>
          <w:szCs w:val="24"/>
        </w:rPr>
        <w:t xml:space="preserve"> Using the concept of Chou's pseudo amino acid composition for risk type prediction of human papillomaviruses. J Theor Biol. </w:t>
      </w:r>
      <w:r w:rsidR="004F4D1F">
        <w:rPr>
          <w:rFonts w:asciiTheme="minorHAnsi" w:hAnsiTheme="minorHAnsi"/>
          <w:sz w:val="24"/>
          <w:szCs w:val="24"/>
        </w:rPr>
        <w:t xml:space="preserve">2010; </w:t>
      </w:r>
      <w:r w:rsidRPr="00F42570">
        <w:rPr>
          <w:rFonts w:asciiTheme="minorHAnsi" w:hAnsiTheme="minorHAnsi"/>
          <w:sz w:val="24"/>
          <w:szCs w:val="24"/>
        </w:rPr>
        <w:t>263</w:t>
      </w:r>
      <w:r w:rsidR="004F4D1F">
        <w:rPr>
          <w:rFonts w:asciiTheme="minorHAnsi" w:hAnsiTheme="minorHAnsi"/>
          <w:sz w:val="24"/>
          <w:szCs w:val="24"/>
        </w:rPr>
        <w:t>:</w:t>
      </w:r>
      <w:r w:rsidRPr="00F42570">
        <w:rPr>
          <w:rFonts w:asciiTheme="minorHAnsi" w:hAnsiTheme="minorHAnsi"/>
          <w:sz w:val="24"/>
          <w:szCs w:val="24"/>
        </w:rPr>
        <w:t xml:space="preserve"> 203-209.</w:t>
      </w:r>
    </w:p>
    <w:p w14:paraId="666F4D0C" w14:textId="1A8B1A89"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41.</w:t>
      </w:r>
      <w:r w:rsidRPr="00F42570">
        <w:rPr>
          <w:rFonts w:asciiTheme="minorHAnsi" w:hAnsiTheme="minorHAnsi"/>
          <w:sz w:val="24"/>
          <w:szCs w:val="24"/>
        </w:rPr>
        <w:tab/>
        <w:t>Mohammad Beigi</w:t>
      </w:r>
      <w:r w:rsidR="004F4D1F">
        <w:rPr>
          <w:rFonts w:asciiTheme="minorHAnsi" w:hAnsiTheme="minorHAnsi"/>
          <w:sz w:val="24"/>
          <w:szCs w:val="24"/>
        </w:rPr>
        <w:t xml:space="preserve"> M, </w:t>
      </w:r>
      <w:r w:rsidRPr="00F42570">
        <w:rPr>
          <w:rFonts w:asciiTheme="minorHAnsi" w:hAnsiTheme="minorHAnsi"/>
          <w:sz w:val="24"/>
          <w:szCs w:val="24"/>
        </w:rPr>
        <w:t>Behjati</w:t>
      </w:r>
      <w:r w:rsidR="004F4D1F">
        <w:rPr>
          <w:rFonts w:asciiTheme="minorHAnsi" w:hAnsiTheme="minorHAnsi"/>
          <w:sz w:val="24"/>
          <w:szCs w:val="24"/>
        </w:rPr>
        <w:t xml:space="preserve"> M</w:t>
      </w:r>
      <w:r w:rsidRPr="00F42570">
        <w:rPr>
          <w:rFonts w:asciiTheme="minorHAnsi" w:hAnsiTheme="minorHAnsi"/>
          <w:sz w:val="24"/>
          <w:szCs w:val="24"/>
        </w:rPr>
        <w:t>, Mohabatkar</w:t>
      </w:r>
      <w:r w:rsidR="004F4D1F">
        <w:rPr>
          <w:rFonts w:asciiTheme="minorHAnsi" w:hAnsiTheme="minorHAnsi"/>
          <w:sz w:val="24"/>
          <w:szCs w:val="24"/>
        </w:rPr>
        <w:t xml:space="preserve"> H</w:t>
      </w:r>
      <w:r w:rsidR="004F1E52">
        <w:rPr>
          <w:rFonts w:asciiTheme="minorHAnsi" w:hAnsiTheme="minorHAnsi"/>
          <w:sz w:val="24"/>
          <w:szCs w:val="24"/>
        </w:rPr>
        <w:t>.</w:t>
      </w:r>
      <w:r w:rsidRPr="00F42570">
        <w:rPr>
          <w:rFonts w:asciiTheme="minorHAnsi" w:hAnsiTheme="minorHAnsi"/>
          <w:sz w:val="24"/>
          <w:szCs w:val="24"/>
        </w:rPr>
        <w:t xml:space="preserve"> Prediction of metalloproteinase family based on the concept of Chou's pseudo amino acid composition using a machine learning approach. J Struct Funct Genomics. </w:t>
      </w:r>
      <w:r w:rsidR="004F4D1F">
        <w:rPr>
          <w:rFonts w:asciiTheme="minorHAnsi" w:hAnsiTheme="minorHAnsi"/>
          <w:sz w:val="24"/>
          <w:szCs w:val="24"/>
        </w:rPr>
        <w:t xml:space="preserve">2011; </w:t>
      </w:r>
      <w:r w:rsidRPr="00F42570">
        <w:rPr>
          <w:rFonts w:asciiTheme="minorHAnsi" w:hAnsiTheme="minorHAnsi"/>
          <w:sz w:val="24"/>
          <w:szCs w:val="24"/>
        </w:rPr>
        <w:t>12</w:t>
      </w:r>
      <w:r w:rsidR="004F4D1F">
        <w:rPr>
          <w:rFonts w:asciiTheme="minorHAnsi" w:hAnsiTheme="minorHAnsi"/>
          <w:sz w:val="24"/>
          <w:szCs w:val="24"/>
        </w:rPr>
        <w:t>: 191-</w:t>
      </w:r>
      <w:r w:rsidRPr="00F42570">
        <w:rPr>
          <w:rFonts w:asciiTheme="minorHAnsi" w:hAnsiTheme="minorHAnsi"/>
          <w:sz w:val="24"/>
          <w:szCs w:val="24"/>
        </w:rPr>
        <w:t>7.</w:t>
      </w:r>
    </w:p>
    <w:p w14:paraId="56EBB4DA" w14:textId="1B132095"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42.</w:t>
      </w:r>
      <w:r w:rsidRPr="00F42570">
        <w:rPr>
          <w:rFonts w:asciiTheme="minorHAnsi" w:hAnsiTheme="minorHAnsi"/>
          <w:sz w:val="24"/>
          <w:szCs w:val="24"/>
        </w:rPr>
        <w:tab/>
        <w:t>Tang</w:t>
      </w:r>
      <w:r w:rsidR="004F4D1F">
        <w:rPr>
          <w:rFonts w:asciiTheme="minorHAnsi" w:hAnsiTheme="minorHAnsi"/>
          <w:sz w:val="24"/>
          <w:szCs w:val="24"/>
        </w:rPr>
        <w:t xml:space="preserve"> H</w:t>
      </w:r>
      <w:r w:rsidRPr="00F42570">
        <w:rPr>
          <w:rFonts w:asciiTheme="minorHAnsi" w:hAnsiTheme="minorHAnsi"/>
          <w:sz w:val="24"/>
          <w:szCs w:val="24"/>
        </w:rPr>
        <w:t>, Su</w:t>
      </w:r>
      <w:r w:rsidR="004F4D1F">
        <w:rPr>
          <w:rFonts w:asciiTheme="minorHAnsi" w:hAnsiTheme="minorHAnsi"/>
          <w:sz w:val="24"/>
          <w:szCs w:val="24"/>
        </w:rPr>
        <w:t xml:space="preserve"> ZD</w:t>
      </w:r>
      <w:r w:rsidRPr="00F42570">
        <w:rPr>
          <w:rFonts w:asciiTheme="minorHAnsi" w:hAnsiTheme="minorHAnsi"/>
          <w:sz w:val="24"/>
          <w:szCs w:val="24"/>
        </w:rPr>
        <w:t>, Wei</w:t>
      </w:r>
      <w:r w:rsidR="004F4D1F">
        <w:rPr>
          <w:rFonts w:asciiTheme="minorHAnsi" w:hAnsiTheme="minorHAnsi"/>
          <w:sz w:val="24"/>
          <w:szCs w:val="24"/>
        </w:rPr>
        <w:t xml:space="preserve"> HH</w:t>
      </w:r>
      <w:r w:rsidRPr="00F42570">
        <w:rPr>
          <w:rFonts w:asciiTheme="minorHAnsi" w:hAnsiTheme="minorHAnsi"/>
          <w:sz w:val="24"/>
          <w:szCs w:val="24"/>
        </w:rPr>
        <w:t>,</w:t>
      </w:r>
      <w:r w:rsidR="004F4D1F">
        <w:rPr>
          <w:rFonts w:asciiTheme="minorHAnsi" w:hAnsiTheme="minorHAnsi"/>
          <w:sz w:val="24"/>
          <w:szCs w:val="24"/>
        </w:rPr>
        <w:t xml:space="preserve"> et al</w:t>
      </w:r>
      <w:r w:rsidRPr="00F42570">
        <w:rPr>
          <w:rFonts w:asciiTheme="minorHAnsi" w:hAnsiTheme="minorHAnsi"/>
          <w:sz w:val="24"/>
          <w:szCs w:val="24"/>
        </w:rPr>
        <w:t>. Prediction of cell-penetrating peptides with feature selection techniques. Biochem Biophys Res</w:t>
      </w:r>
      <w:r w:rsidR="004F4D1F">
        <w:rPr>
          <w:rFonts w:asciiTheme="minorHAnsi" w:hAnsiTheme="minorHAnsi"/>
          <w:sz w:val="24"/>
          <w:szCs w:val="24"/>
        </w:rPr>
        <w:t xml:space="preserve"> Commun</w:t>
      </w:r>
      <w:r w:rsidRPr="00F42570">
        <w:rPr>
          <w:rFonts w:asciiTheme="minorHAnsi" w:hAnsiTheme="minorHAnsi"/>
          <w:sz w:val="24"/>
          <w:szCs w:val="24"/>
        </w:rPr>
        <w:t xml:space="preserve">, </w:t>
      </w:r>
      <w:r w:rsidR="004F4D1F">
        <w:rPr>
          <w:rFonts w:asciiTheme="minorHAnsi" w:hAnsiTheme="minorHAnsi"/>
          <w:sz w:val="24"/>
          <w:szCs w:val="24"/>
        </w:rPr>
        <w:t xml:space="preserve">2016; </w:t>
      </w:r>
      <w:r w:rsidRPr="00F42570">
        <w:rPr>
          <w:rFonts w:asciiTheme="minorHAnsi" w:hAnsiTheme="minorHAnsi"/>
          <w:sz w:val="24"/>
          <w:szCs w:val="24"/>
        </w:rPr>
        <w:t>477</w:t>
      </w:r>
      <w:r w:rsidR="004F4D1F">
        <w:rPr>
          <w:rFonts w:asciiTheme="minorHAnsi" w:hAnsiTheme="minorHAnsi"/>
          <w:sz w:val="24"/>
          <w:szCs w:val="24"/>
        </w:rPr>
        <w:t>:</w:t>
      </w:r>
      <w:r w:rsidRPr="00F42570">
        <w:rPr>
          <w:rFonts w:asciiTheme="minorHAnsi" w:hAnsiTheme="minorHAnsi"/>
          <w:sz w:val="24"/>
          <w:szCs w:val="24"/>
        </w:rPr>
        <w:t xml:space="preserve"> 150-4.</w:t>
      </w:r>
    </w:p>
    <w:p w14:paraId="2B85F3D3" w14:textId="21105C3A"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43.</w:t>
      </w:r>
      <w:r w:rsidRPr="00F42570">
        <w:rPr>
          <w:rFonts w:asciiTheme="minorHAnsi" w:hAnsiTheme="minorHAnsi"/>
          <w:sz w:val="24"/>
          <w:szCs w:val="24"/>
        </w:rPr>
        <w:tab/>
        <w:t>Pacharawongsakda</w:t>
      </w:r>
      <w:r w:rsidR="004F4D1F">
        <w:rPr>
          <w:rFonts w:asciiTheme="minorHAnsi" w:hAnsiTheme="minorHAnsi"/>
          <w:sz w:val="24"/>
          <w:szCs w:val="24"/>
        </w:rPr>
        <w:t xml:space="preserve"> E</w:t>
      </w:r>
      <w:r w:rsidRPr="00F42570">
        <w:rPr>
          <w:rFonts w:asciiTheme="minorHAnsi" w:hAnsiTheme="minorHAnsi"/>
          <w:sz w:val="24"/>
          <w:szCs w:val="24"/>
        </w:rPr>
        <w:t>, Theeramunkong</w:t>
      </w:r>
      <w:r w:rsidR="004F4D1F">
        <w:rPr>
          <w:rFonts w:asciiTheme="minorHAnsi" w:hAnsiTheme="minorHAnsi"/>
          <w:sz w:val="24"/>
          <w:szCs w:val="24"/>
        </w:rPr>
        <w:t xml:space="preserve"> T</w:t>
      </w:r>
      <w:r w:rsidR="004F1E52">
        <w:rPr>
          <w:rFonts w:asciiTheme="minorHAnsi" w:hAnsiTheme="minorHAnsi"/>
          <w:sz w:val="24"/>
          <w:szCs w:val="24"/>
        </w:rPr>
        <w:t>.</w:t>
      </w:r>
      <w:r w:rsidRPr="00F42570">
        <w:rPr>
          <w:rFonts w:asciiTheme="minorHAnsi" w:hAnsiTheme="minorHAnsi"/>
          <w:sz w:val="24"/>
          <w:szCs w:val="24"/>
        </w:rPr>
        <w:t xml:space="preserve"> Predict Subcellular Locations of Singleplex and Multiplex Proteins by Semi-Supervised Learning and Dimension-Reducing General Mode of Chou's PseAAC. IEEE Trans Nanobioscience. </w:t>
      </w:r>
      <w:r w:rsidR="004F4D1F">
        <w:rPr>
          <w:rFonts w:asciiTheme="minorHAnsi" w:hAnsiTheme="minorHAnsi"/>
          <w:sz w:val="24"/>
          <w:szCs w:val="24"/>
        </w:rPr>
        <w:t xml:space="preserve">2013; </w:t>
      </w:r>
      <w:r w:rsidRPr="00F42570">
        <w:rPr>
          <w:rFonts w:asciiTheme="minorHAnsi" w:hAnsiTheme="minorHAnsi"/>
          <w:sz w:val="24"/>
          <w:szCs w:val="24"/>
        </w:rPr>
        <w:t>12</w:t>
      </w:r>
      <w:r w:rsidR="004F4D1F">
        <w:rPr>
          <w:rFonts w:asciiTheme="minorHAnsi" w:hAnsiTheme="minorHAnsi"/>
          <w:sz w:val="24"/>
          <w:szCs w:val="24"/>
        </w:rPr>
        <w:t>:</w:t>
      </w:r>
      <w:r w:rsidRPr="00F42570">
        <w:rPr>
          <w:rFonts w:asciiTheme="minorHAnsi" w:hAnsiTheme="minorHAnsi"/>
          <w:sz w:val="24"/>
          <w:szCs w:val="24"/>
        </w:rPr>
        <w:t xml:space="preserve"> 311-20.</w:t>
      </w:r>
    </w:p>
    <w:p w14:paraId="4CE7BD51" w14:textId="6DC47669"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44.</w:t>
      </w:r>
      <w:r w:rsidRPr="00F42570">
        <w:rPr>
          <w:rFonts w:asciiTheme="minorHAnsi" w:hAnsiTheme="minorHAnsi"/>
          <w:sz w:val="24"/>
          <w:szCs w:val="24"/>
        </w:rPr>
        <w:tab/>
        <w:t>Nanni</w:t>
      </w:r>
      <w:r w:rsidR="004F4D1F">
        <w:rPr>
          <w:rFonts w:asciiTheme="minorHAnsi" w:hAnsiTheme="minorHAnsi"/>
          <w:sz w:val="24"/>
          <w:szCs w:val="24"/>
        </w:rPr>
        <w:t xml:space="preserve"> L</w:t>
      </w:r>
      <w:r w:rsidRPr="00F42570">
        <w:rPr>
          <w:rFonts w:asciiTheme="minorHAnsi" w:hAnsiTheme="minorHAnsi"/>
          <w:sz w:val="24"/>
          <w:szCs w:val="24"/>
        </w:rPr>
        <w:t>, Brahnam</w:t>
      </w:r>
      <w:r w:rsidR="004F4D1F">
        <w:rPr>
          <w:rFonts w:asciiTheme="minorHAnsi" w:hAnsiTheme="minorHAnsi"/>
          <w:sz w:val="24"/>
          <w:szCs w:val="24"/>
        </w:rPr>
        <w:t xml:space="preserve"> </w:t>
      </w:r>
      <w:r w:rsidR="004F4D1F" w:rsidRPr="004F4D1F">
        <w:rPr>
          <w:rFonts w:asciiTheme="minorHAnsi" w:hAnsiTheme="minorHAnsi" w:hint="eastAsia"/>
          <w:sz w:val="24"/>
          <w:szCs w:val="24"/>
        </w:rPr>
        <w:t>S</w:t>
      </w:r>
      <w:r w:rsidR="004F4D1F">
        <w:rPr>
          <w:rFonts w:asciiTheme="minorHAnsi" w:hAnsiTheme="minorHAnsi"/>
          <w:sz w:val="24"/>
          <w:szCs w:val="24"/>
        </w:rPr>
        <w:t>,</w:t>
      </w:r>
      <w:r w:rsidRPr="00F42570">
        <w:rPr>
          <w:rFonts w:asciiTheme="minorHAnsi" w:hAnsiTheme="minorHAnsi"/>
          <w:sz w:val="24"/>
          <w:szCs w:val="24"/>
        </w:rPr>
        <w:t xml:space="preserve"> Lumini</w:t>
      </w:r>
      <w:r w:rsidR="004F4D1F">
        <w:rPr>
          <w:rFonts w:asciiTheme="minorHAnsi" w:hAnsiTheme="minorHAnsi"/>
          <w:sz w:val="24"/>
          <w:szCs w:val="24"/>
        </w:rPr>
        <w:t xml:space="preserve"> A</w:t>
      </w:r>
      <w:r w:rsidR="004F1E52">
        <w:rPr>
          <w:rFonts w:asciiTheme="minorHAnsi" w:hAnsiTheme="minorHAnsi"/>
          <w:sz w:val="24"/>
          <w:szCs w:val="24"/>
        </w:rPr>
        <w:t>.</w:t>
      </w:r>
      <w:r w:rsidRPr="00F42570">
        <w:rPr>
          <w:rFonts w:asciiTheme="minorHAnsi" w:hAnsiTheme="minorHAnsi"/>
          <w:sz w:val="24"/>
          <w:szCs w:val="24"/>
        </w:rPr>
        <w:t xml:space="preserve"> Prediction of protein structure classes by incorporating different protein descriptors into general Chou's pseudo amino acid composition. J Theor Biol. </w:t>
      </w:r>
      <w:r w:rsidR="004F4D1F">
        <w:rPr>
          <w:rFonts w:asciiTheme="minorHAnsi" w:hAnsiTheme="minorHAnsi"/>
          <w:sz w:val="24"/>
          <w:szCs w:val="24"/>
        </w:rPr>
        <w:t xml:space="preserve">2014; </w:t>
      </w:r>
      <w:r w:rsidRPr="00F42570">
        <w:rPr>
          <w:rFonts w:asciiTheme="minorHAnsi" w:hAnsiTheme="minorHAnsi"/>
          <w:sz w:val="24"/>
          <w:szCs w:val="24"/>
        </w:rPr>
        <w:t>360</w:t>
      </w:r>
      <w:r w:rsidR="004F4D1F">
        <w:rPr>
          <w:rFonts w:asciiTheme="minorHAnsi" w:hAnsiTheme="minorHAnsi"/>
          <w:sz w:val="24"/>
          <w:szCs w:val="24"/>
        </w:rPr>
        <w:t>:</w:t>
      </w:r>
      <w:r w:rsidRPr="00F42570">
        <w:rPr>
          <w:rFonts w:asciiTheme="minorHAnsi" w:hAnsiTheme="minorHAnsi"/>
          <w:sz w:val="24"/>
          <w:szCs w:val="24"/>
        </w:rPr>
        <w:t xml:space="preserve"> 109-16.</w:t>
      </w:r>
    </w:p>
    <w:p w14:paraId="7156BA31" w14:textId="33B3BA6A"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45.</w:t>
      </w:r>
      <w:r w:rsidRPr="00F42570">
        <w:rPr>
          <w:rFonts w:asciiTheme="minorHAnsi" w:hAnsiTheme="minorHAnsi"/>
          <w:sz w:val="24"/>
          <w:szCs w:val="24"/>
        </w:rPr>
        <w:tab/>
        <w:t>Sharma</w:t>
      </w:r>
      <w:r w:rsidR="004F4D1F">
        <w:rPr>
          <w:rFonts w:asciiTheme="minorHAnsi" w:hAnsiTheme="minorHAnsi"/>
          <w:sz w:val="24"/>
          <w:szCs w:val="24"/>
        </w:rPr>
        <w:t xml:space="preserve"> R</w:t>
      </w:r>
      <w:r w:rsidRPr="00F42570">
        <w:rPr>
          <w:rFonts w:asciiTheme="minorHAnsi" w:hAnsiTheme="minorHAnsi"/>
          <w:sz w:val="24"/>
          <w:szCs w:val="24"/>
        </w:rPr>
        <w:t>, Dehzangi</w:t>
      </w:r>
      <w:r w:rsidR="004F4D1F">
        <w:rPr>
          <w:rFonts w:asciiTheme="minorHAnsi" w:hAnsiTheme="minorHAnsi"/>
          <w:sz w:val="24"/>
          <w:szCs w:val="24"/>
        </w:rPr>
        <w:t xml:space="preserve"> A</w:t>
      </w:r>
      <w:r w:rsidRPr="00F42570">
        <w:rPr>
          <w:rFonts w:asciiTheme="minorHAnsi" w:hAnsiTheme="minorHAnsi"/>
          <w:sz w:val="24"/>
          <w:szCs w:val="24"/>
        </w:rPr>
        <w:t>, Lyons</w:t>
      </w:r>
      <w:r w:rsidR="004F4D1F">
        <w:rPr>
          <w:rFonts w:asciiTheme="minorHAnsi" w:hAnsiTheme="minorHAnsi"/>
          <w:sz w:val="24"/>
          <w:szCs w:val="24"/>
        </w:rPr>
        <w:t xml:space="preserve"> J</w:t>
      </w:r>
      <w:r w:rsidRPr="00F42570">
        <w:rPr>
          <w:rFonts w:asciiTheme="minorHAnsi" w:hAnsiTheme="minorHAnsi"/>
          <w:sz w:val="24"/>
          <w:szCs w:val="24"/>
        </w:rPr>
        <w:t xml:space="preserve">, </w:t>
      </w:r>
      <w:r w:rsidR="004F4D1F">
        <w:rPr>
          <w:rFonts w:asciiTheme="minorHAnsi" w:hAnsiTheme="minorHAnsi"/>
          <w:sz w:val="24"/>
          <w:szCs w:val="24"/>
        </w:rPr>
        <w:t>et al.</w:t>
      </w:r>
      <w:r w:rsidRPr="00F42570">
        <w:rPr>
          <w:rFonts w:asciiTheme="minorHAnsi" w:hAnsiTheme="minorHAnsi"/>
          <w:sz w:val="24"/>
          <w:szCs w:val="24"/>
        </w:rPr>
        <w:t xml:space="preserve"> Predict Gram-Positive and Gram-Negative Subcellular Localization via Incorporating Evolutionary Information and Physicochemical Features Into Chou's General PseAAC. IEEE Trans Nanobioscience. </w:t>
      </w:r>
      <w:r w:rsidR="004F4D1F">
        <w:rPr>
          <w:rFonts w:asciiTheme="minorHAnsi" w:hAnsiTheme="minorHAnsi"/>
          <w:sz w:val="24"/>
          <w:szCs w:val="24"/>
        </w:rPr>
        <w:t xml:space="preserve">2015; </w:t>
      </w:r>
      <w:r w:rsidRPr="00F42570">
        <w:rPr>
          <w:rFonts w:asciiTheme="minorHAnsi" w:hAnsiTheme="minorHAnsi"/>
          <w:sz w:val="24"/>
          <w:szCs w:val="24"/>
        </w:rPr>
        <w:t>14</w:t>
      </w:r>
      <w:r w:rsidR="004F4D1F">
        <w:rPr>
          <w:rFonts w:asciiTheme="minorHAnsi" w:hAnsiTheme="minorHAnsi"/>
          <w:sz w:val="24"/>
          <w:szCs w:val="24"/>
        </w:rPr>
        <w:t>:</w:t>
      </w:r>
      <w:r w:rsidRPr="00F42570">
        <w:rPr>
          <w:rFonts w:asciiTheme="minorHAnsi" w:hAnsiTheme="minorHAnsi"/>
          <w:sz w:val="24"/>
          <w:szCs w:val="24"/>
        </w:rPr>
        <w:t xml:space="preserve"> 915-26.</w:t>
      </w:r>
    </w:p>
    <w:p w14:paraId="2731EDFA" w14:textId="2D586DB2" w:rsidR="00F42570" w:rsidRPr="00F42570" w:rsidRDefault="004F4D1F"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46.</w:t>
      </w:r>
      <w:r>
        <w:rPr>
          <w:rFonts w:asciiTheme="minorHAnsi" w:hAnsiTheme="minorHAnsi"/>
          <w:sz w:val="24"/>
          <w:szCs w:val="24"/>
        </w:rPr>
        <w:tab/>
      </w:r>
      <w:r w:rsidR="00F42570" w:rsidRPr="00F42570">
        <w:rPr>
          <w:rFonts w:asciiTheme="minorHAnsi" w:hAnsiTheme="minorHAnsi"/>
          <w:sz w:val="24"/>
          <w:szCs w:val="24"/>
        </w:rPr>
        <w:t>Ding</w:t>
      </w:r>
      <w:r>
        <w:rPr>
          <w:rFonts w:asciiTheme="minorHAnsi" w:hAnsiTheme="minorHAnsi"/>
          <w:sz w:val="24"/>
          <w:szCs w:val="24"/>
        </w:rPr>
        <w:t xml:space="preserve"> H</w:t>
      </w:r>
      <w:r w:rsidR="00F42570" w:rsidRPr="00F42570">
        <w:rPr>
          <w:rFonts w:asciiTheme="minorHAnsi" w:hAnsiTheme="minorHAnsi"/>
          <w:sz w:val="24"/>
          <w:szCs w:val="24"/>
        </w:rPr>
        <w:t>, Liu</w:t>
      </w:r>
      <w:r>
        <w:rPr>
          <w:rFonts w:asciiTheme="minorHAnsi" w:hAnsiTheme="minorHAnsi"/>
          <w:sz w:val="24"/>
          <w:szCs w:val="24"/>
        </w:rPr>
        <w:t xml:space="preserve"> L</w:t>
      </w:r>
      <w:r w:rsidR="00F42570" w:rsidRPr="00F42570">
        <w:rPr>
          <w:rFonts w:asciiTheme="minorHAnsi" w:hAnsiTheme="minorHAnsi"/>
          <w:sz w:val="24"/>
          <w:szCs w:val="24"/>
        </w:rPr>
        <w:t>, Guo</w:t>
      </w:r>
      <w:r>
        <w:rPr>
          <w:rFonts w:asciiTheme="minorHAnsi" w:hAnsiTheme="minorHAnsi"/>
          <w:sz w:val="24"/>
          <w:szCs w:val="24"/>
        </w:rPr>
        <w:t xml:space="preserve"> FB</w:t>
      </w:r>
      <w:r w:rsidR="00F42570" w:rsidRPr="00F42570">
        <w:rPr>
          <w:rFonts w:asciiTheme="minorHAnsi" w:hAnsiTheme="minorHAnsi"/>
          <w:sz w:val="24"/>
          <w:szCs w:val="24"/>
        </w:rPr>
        <w:t xml:space="preserve">, </w:t>
      </w:r>
      <w:r>
        <w:rPr>
          <w:rFonts w:asciiTheme="minorHAnsi" w:hAnsiTheme="minorHAnsi"/>
          <w:sz w:val="24"/>
          <w:szCs w:val="24"/>
        </w:rPr>
        <w:t>et al.</w:t>
      </w:r>
      <w:r w:rsidR="00F42570" w:rsidRPr="00F42570">
        <w:rPr>
          <w:rFonts w:asciiTheme="minorHAnsi" w:hAnsiTheme="minorHAnsi"/>
          <w:sz w:val="24"/>
          <w:szCs w:val="24"/>
        </w:rPr>
        <w:t xml:space="preserve"> Identify Golgi protein types with modified Mahalanobis discriminant algorithm and pseudo amino acid composition. Protein Pept Lett</w:t>
      </w:r>
      <w:r>
        <w:rPr>
          <w:rFonts w:asciiTheme="minorHAnsi" w:hAnsiTheme="minorHAnsi"/>
          <w:sz w:val="24"/>
          <w:szCs w:val="24"/>
        </w:rPr>
        <w:t xml:space="preserve">. 2011; </w:t>
      </w:r>
      <w:r w:rsidR="00F42570" w:rsidRPr="00F42570">
        <w:rPr>
          <w:rFonts w:asciiTheme="minorHAnsi" w:hAnsiTheme="minorHAnsi"/>
          <w:sz w:val="24"/>
          <w:szCs w:val="24"/>
        </w:rPr>
        <w:t>18</w:t>
      </w:r>
      <w:r>
        <w:rPr>
          <w:rFonts w:asciiTheme="minorHAnsi" w:hAnsiTheme="minorHAnsi"/>
          <w:sz w:val="24"/>
          <w:szCs w:val="24"/>
        </w:rPr>
        <w:t>:</w:t>
      </w:r>
      <w:r w:rsidR="00F42570" w:rsidRPr="00F42570">
        <w:rPr>
          <w:rFonts w:asciiTheme="minorHAnsi" w:hAnsiTheme="minorHAnsi"/>
          <w:sz w:val="24"/>
          <w:szCs w:val="24"/>
        </w:rPr>
        <w:t xml:space="preserve"> 58-63.</w:t>
      </w:r>
    </w:p>
    <w:p w14:paraId="4183532E" w14:textId="2033D028"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47.</w:t>
      </w:r>
      <w:r w:rsidRPr="00F42570">
        <w:rPr>
          <w:rFonts w:asciiTheme="minorHAnsi" w:hAnsiTheme="minorHAnsi"/>
          <w:sz w:val="24"/>
          <w:szCs w:val="24"/>
        </w:rPr>
        <w:tab/>
        <w:t>Yu</w:t>
      </w:r>
      <w:r w:rsidR="004F4D1F">
        <w:rPr>
          <w:rFonts w:asciiTheme="minorHAnsi" w:hAnsiTheme="minorHAnsi"/>
          <w:sz w:val="24"/>
          <w:szCs w:val="24"/>
        </w:rPr>
        <w:t xml:space="preserve"> B</w:t>
      </w:r>
      <w:r w:rsidRPr="00F42570">
        <w:rPr>
          <w:rFonts w:asciiTheme="minorHAnsi" w:hAnsiTheme="minorHAnsi"/>
          <w:sz w:val="24"/>
          <w:szCs w:val="24"/>
        </w:rPr>
        <w:t>, Li</w:t>
      </w:r>
      <w:r w:rsidR="004F4D1F">
        <w:rPr>
          <w:rFonts w:asciiTheme="minorHAnsi" w:hAnsiTheme="minorHAnsi"/>
          <w:sz w:val="24"/>
          <w:szCs w:val="24"/>
        </w:rPr>
        <w:t xml:space="preserve"> S</w:t>
      </w:r>
      <w:r w:rsidRPr="00F42570">
        <w:rPr>
          <w:rFonts w:asciiTheme="minorHAnsi" w:hAnsiTheme="minorHAnsi"/>
          <w:sz w:val="24"/>
          <w:szCs w:val="24"/>
        </w:rPr>
        <w:t>, Qiu</w:t>
      </w:r>
      <w:r w:rsidR="004F4D1F">
        <w:rPr>
          <w:rFonts w:asciiTheme="minorHAnsi" w:hAnsiTheme="minorHAnsi"/>
          <w:sz w:val="24"/>
          <w:szCs w:val="24"/>
        </w:rPr>
        <w:t xml:space="preserve"> WY</w:t>
      </w:r>
      <w:r w:rsidRPr="00F42570">
        <w:rPr>
          <w:rFonts w:asciiTheme="minorHAnsi" w:hAnsiTheme="minorHAnsi"/>
          <w:sz w:val="24"/>
          <w:szCs w:val="24"/>
        </w:rPr>
        <w:t xml:space="preserve">, </w:t>
      </w:r>
      <w:r w:rsidR="004F4D1F">
        <w:rPr>
          <w:rFonts w:asciiTheme="minorHAnsi" w:hAnsiTheme="minorHAnsi"/>
          <w:sz w:val="24"/>
          <w:szCs w:val="24"/>
        </w:rPr>
        <w:t>et al.</w:t>
      </w:r>
      <w:r w:rsidRPr="00F42570">
        <w:rPr>
          <w:rFonts w:asciiTheme="minorHAnsi" w:hAnsiTheme="minorHAnsi"/>
          <w:sz w:val="24"/>
          <w:szCs w:val="24"/>
        </w:rPr>
        <w:t xml:space="preserve"> Accurate prediction of subcellular location of apoptosis proteins combining Chou's PseAAC and PsePSSM based on wavelet denoising. Oncotarget. </w:t>
      </w:r>
      <w:r w:rsidR="004F4D1F">
        <w:rPr>
          <w:rFonts w:asciiTheme="minorHAnsi" w:hAnsiTheme="minorHAnsi"/>
          <w:sz w:val="24"/>
          <w:szCs w:val="24"/>
        </w:rPr>
        <w:t xml:space="preserve">2017; </w:t>
      </w:r>
      <w:r w:rsidRPr="00F42570">
        <w:rPr>
          <w:rFonts w:asciiTheme="minorHAnsi" w:hAnsiTheme="minorHAnsi"/>
          <w:sz w:val="24"/>
          <w:szCs w:val="24"/>
        </w:rPr>
        <w:t>8</w:t>
      </w:r>
      <w:r w:rsidR="004F4D1F">
        <w:rPr>
          <w:rFonts w:asciiTheme="minorHAnsi" w:hAnsiTheme="minorHAnsi"/>
          <w:sz w:val="24"/>
          <w:szCs w:val="24"/>
        </w:rPr>
        <w:t>:</w:t>
      </w:r>
      <w:r w:rsidRPr="00F42570">
        <w:rPr>
          <w:rFonts w:asciiTheme="minorHAnsi" w:hAnsiTheme="minorHAnsi"/>
          <w:sz w:val="24"/>
          <w:szCs w:val="24"/>
        </w:rPr>
        <w:t xml:space="preserve"> 107640-65.</w:t>
      </w:r>
    </w:p>
    <w:p w14:paraId="661AF0DD" w14:textId="1B334CA4"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lastRenderedPageBreak/>
        <w:t>48.</w:t>
      </w:r>
      <w:r w:rsidRPr="00F42570">
        <w:rPr>
          <w:rFonts w:asciiTheme="minorHAnsi" w:hAnsiTheme="minorHAnsi"/>
          <w:sz w:val="24"/>
          <w:szCs w:val="24"/>
        </w:rPr>
        <w:tab/>
        <w:t>Zhang</w:t>
      </w:r>
      <w:r w:rsidR="004F4D1F">
        <w:rPr>
          <w:rFonts w:asciiTheme="minorHAnsi" w:hAnsiTheme="minorHAnsi"/>
          <w:sz w:val="24"/>
          <w:szCs w:val="24"/>
        </w:rPr>
        <w:t xml:space="preserve"> S</w:t>
      </w:r>
      <w:r w:rsidRPr="00F42570">
        <w:rPr>
          <w:rFonts w:asciiTheme="minorHAnsi" w:hAnsiTheme="minorHAnsi"/>
          <w:sz w:val="24"/>
          <w:szCs w:val="24"/>
        </w:rPr>
        <w:t>, Duan</w:t>
      </w:r>
      <w:r w:rsidR="004F4D1F">
        <w:rPr>
          <w:rFonts w:asciiTheme="minorHAnsi" w:hAnsiTheme="minorHAnsi"/>
          <w:sz w:val="24"/>
          <w:szCs w:val="24"/>
        </w:rPr>
        <w:t xml:space="preserve"> X</w:t>
      </w:r>
      <w:r w:rsidR="004F1E52">
        <w:rPr>
          <w:rFonts w:asciiTheme="minorHAnsi" w:hAnsiTheme="minorHAnsi"/>
          <w:sz w:val="24"/>
          <w:szCs w:val="24"/>
        </w:rPr>
        <w:t>.</w:t>
      </w:r>
      <w:r w:rsidRPr="00F42570">
        <w:rPr>
          <w:rFonts w:asciiTheme="minorHAnsi" w:hAnsiTheme="minorHAnsi"/>
          <w:sz w:val="24"/>
          <w:szCs w:val="24"/>
        </w:rPr>
        <w:t xml:space="preserve"> Prediction of protein subcellular localization with oversampling approach and Chou's general PseAAC. J Theor Biol. </w:t>
      </w:r>
      <w:r w:rsidR="004F4D1F">
        <w:rPr>
          <w:rFonts w:asciiTheme="minorHAnsi" w:hAnsiTheme="minorHAnsi"/>
          <w:sz w:val="24"/>
          <w:szCs w:val="24"/>
        </w:rPr>
        <w:t xml:space="preserve">2018; </w:t>
      </w:r>
      <w:r w:rsidRPr="00F42570">
        <w:rPr>
          <w:rFonts w:asciiTheme="minorHAnsi" w:hAnsiTheme="minorHAnsi"/>
          <w:sz w:val="24"/>
          <w:szCs w:val="24"/>
        </w:rPr>
        <w:t>437</w:t>
      </w:r>
      <w:r w:rsidR="004F4D1F">
        <w:rPr>
          <w:rFonts w:asciiTheme="minorHAnsi" w:hAnsiTheme="minorHAnsi"/>
          <w:sz w:val="24"/>
          <w:szCs w:val="24"/>
        </w:rPr>
        <w:t>:</w:t>
      </w:r>
      <w:r w:rsidRPr="00F42570">
        <w:rPr>
          <w:rFonts w:asciiTheme="minorHAnsi" w:hAnsiTheme="minorHAnsi"/>
          <w:sz w:val="24"/>
          <w:szCs w:val="24"/>
        </w:rPr>
        <w:t xml:space="preserve"> 239-50.</w:t>
      </w:r>
    </w:p>
    <w:p w14:paraId="3297305E" w14:textId="2D221BCA" w:rsidR="00F42570" w:rsidRPr="00F42570" w:rsidRDefault="004F1E52"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49.</w:t>
      </w:r>
      <w:r>
        <w:rPr>
          <w:rFonts w:asciiTheme="minorHAnsi" w:hAnsiTheme="minorHAnsi"/>
          <w:sz w:val="24"/>
          <w:szCs w:val="24"/>
        </w:rPr>
        <w:tab/>
        <w:t>Chou KC.</w:t>
      </w:r>
      <w:r w:rsidR="00F42570" w:rsidRPr="00F42570">
        <w:rPr>
          <w:rFonts w:asciiTheme="minorHAnsi" w:hAnsiTheme="minorHAnsi"/>
          <w:sz w:val="24"/>
          <w:szCs w:val="24"/>
        </w:rPr>
        <w:t xml:space="preserve"> An unprecedented revolution in medicinal chemistry driven by the progress of biological science. Curr Top Med</w:t>
      </w:r>
      <w:r w:rsidR="00805909">
        <w:rPr>
          <w:rFonts w:asciiTheme="minorHAnsi" w:hAnsiTheme="minorHAnsi"/>
          <w:sz w:val="24"/>
          <w:szCs w:val="24"/>
        </w:rPr>
        <w:t xml:space="preserve"> Chem.</w:t>
      </w:r>
      <w:r w:rsidR="00F42570" w:rsidRPr="00F42570">
        <w:rPr>
          <w:rFonts w:asciiTheme="minorHAnsi" w:hAnsiTheme="minorHAnsi"/>
          <w:sz w:val="24"/>
          <w:szCs w:val="24"/>
        </w:rPr>
        <w:t xml:space="preserve"> </w:t>
      </w:r>
      <w:r w:rsidR="00805909">
        <w:rPr>
          <w:rFonts w:asciiTheme="minorHAnsi" w:hAnsiTheme="minorHAnsi"/>
          <w:sz w:val="24"/>
          <w:szCs w:val="24"/>
        </w:rPr>
        <w:t xml:space="preserve">2017; </w:t>
      </w:r>
      <w:r w:rsidR="00F42570" w:rsidRPr="00F42570">
        <w:rPr>
          <w:rFonts w:asciiTheme="minorHAnsi" w:hAnsiTheme="minorHAnsi"/>
          <w:sz w:val="24"/>
          <w:szCs w:val="24"/>
        </w:rPr>
        <w:t>17</w:t>
      </w:r>
      <w:r w:rsidR="00805909">
        <w:rPr>
          <w:rFonts w:asciiTheme="minorHAnsi" w:hAnsiTheme="minorHAnsi"/>
          <w:sz w:val="24"/>
          <w:szCs w:val="24"/>
        </w:rPr>
        <w:t>:</w:t>
      </w:r>
      <w:r w:rsidR="00F42570" w:rsidRPr="00F42570">
        <w:rPr>
          <w:rFonts w:asciiTheme="minorHAnsi" w:hAnsiTheme="minorHAnsi"/>
          <w:sz w:val="24"/>
          <w:szCs w:val="24"/>
        </w:rPr>
        <w:t xml:space="preserve"> 2337-58.</w:t>
      </w:r>
    </w:p>
    <w:p w14:paraId="6D275712" w14:textId="3C23882B"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50.</w:t>
      </w:r>
      <w:r w:rsidRPr="00F42570">
        <w:rPr>
          <w:rFonts w:asciiTheme="minorHAnsi" w:hAnsiTheme="minorHAnsi"/>
          <w:sz w:val="24"/>
          <w:szCs w:val="24"/>
        </w:rPr>
        <w:tab/>
        <w:t>Liu</w:t>
      </w:r>
      <w:r w:rsidR="004F1E52">
        <w:rPr>
          <w:rFonts w:asciiTheme="minorHAnsi" w:hAnsiTheme="minorHAnsi"/>
          <w:sz w:val="24"/>
          <w:szCs w:val="24"/>
        </w:rPr>
        <w:t xml:space="preserve"> B</w:t>
      </w:r>
      <w:r w:rsidRPr="00F42570">
        <w:rPr>
          <w:rFonts w:asciiTheme="minorHAnsi" w:hAnsiTheme="minorHAnsi"/>
          <w:sz w:val="24"/>
          <w:szCs w:val="24"/>
        </w:rPr>
        <w:t>, Yang</w:t>
      </w:r>
      <w:r w:rsidR="004F1E52">
        <w:rPr>
          <w:rFonts w:asciiTheme="minorHAnsi" w:hAnsiTheme="minorHAnsi"/>
          <w:sz w:val="24"/>
          <w:szCs w:val="24"/>
        </w:rPr>
        <w:t xml:space="preserve"> F</w:t>
      </w:r>
      <w:r w:rsidRPr="00F42570">
        <w:rPr>
          <w:rFonts w:asciiTheme="minorHAnsi" w:hAnsiTheme="minorHAnsi"/>
          <w:sz w:val="24"/>
          <w:szCs w:val="24"/>
        </w:rPr>
        <w:t xml:space="preserve">, </w:t>
      </w:r>
      <w:r w:rsidR="004F1E52">
        <w:rPr>
          <w:rFonts w:asciiTheme="minorHAnsi" w:hAnsiTheme="minorHAnsi"/>
          <w:sz w:val="24"/>
          <w:szCs w:val="24"/>
        </w:rPr>
        <w:t xml:space="preserve">Chou KC. </w:t>
      </w:r>
      <w:r w:rsidRPr="00F42570">
        <w:rPr>
          <w:rFonts w:asciiTheme="minorHAnsi" w:hAnsiTheme="minorHAnsi"/>
          <w:sz w:val="24"/>
          <w:szCs w:val="24"/>
        </w:rPr>
        <w:t xml:space="preserve">2L-piRNA: A two-layer ensemble classifier for identifying piwi-interacting RNAs and their function. Mol Ther - Nucleic Acids. </w:t>
      </w:r>
      <w:r w:rsidR="00805909">
        <w:rPr>
          <w:rFonts w:asciiTheme="minorHAnsi" w:hAnsiTheme="minorHAnsi"/>
          <w:sz w:val="24"/>
          <w:szCs w:val="24"/>
        </w:rPr>
        <w:t xml:space="preserve">2017; </w:t>
      </w:r>
      <w:r w:rsidRPr="00F42570">
        <w:rPr>
          <w:rFonts w:asciiTheme="minorHAnsi" w:hAnsiTheme="minorHAnsi"/>
          <w:sz w:val="24"/>
          <w:szCs w:val="24"/>
        </w:rPr>
        <w:t>7</w:t>
      </w:r>
      <w:r w:rsidR="00805909">
        <w:rPr>
          <w:rFonts w:asciiTheme="minorHAnsi" w:hAnsiTheme="minorHAnsi"/>
          <w:sz w:val="24"/>
          <w:szCs w:val="24"/>
        </w:rPr>
        <w:t>:</w:t>
      </w:r>
      <w:r w:rsidRPr="00F42570">
        <w:rPr>
          <w:rFonts w:asciiTheme="minorHAnsi" w:hAnsiTheme="minorHAnsi"/>
          <w:sz w:val="24"/>
          <w:szCs w:val="24"/>
        </w:rPr>
        <w:t xml:space="preserve"> 267-77.</w:t>
      </w:r>
    </w:p>
    <w:p w14:paraId="19442DF9" w14:textId="5D93C4FD"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51.</w:t>
      </w:r>
      <w:r w:rsidRPr="00F42570">
        <w:rPr>
          <w:rFonts w:asciiTheme="minorHAnsi" w:hAnsiTheme="minorHAnsi"/>
          <w:sz w:val="24"/>
          <w:szCs w:val="24"/>
        </w:rPr>
        <w:tab/>
        <w:t>Chen</w:t>
      </w:r>
      <w:r w:rsidR="004F1E52">
        <w:rPr>
          <w:rFonts w:asciiTheme="minorHAnsi" w:hAnsiTheme="minorHAnsi"/>
          <w:sz w:val="24"/>
          <w:szCs w:val="24"/>
        </w:rPr>
        <w:t xml:space="preserve"> W</w:t>
      </w:r>
      <w:r w:rsidRPr="00F42570">
        <w:rPr>
          <w:rFonts w:asciiTheme="minorHAnsi" w:hAnsiTheme="minorHAnsi"/>
          <w:sz w:val="24"/>
          <w:szCs w:val="24"/>
        </w:rPr>
        <w:t>, Lei</w:t>
      </w:r>
      <w:r w:rsidR="004F1E52">
        <w:rPr>
          <w:rFonts w:asciiTheme="minorHAnsi" w:hAnsiTheme="minorHAnsi"/>
          <w:sz w:val="24"/>
          <w:szCs w:val="24"/>
        </w:rPr>
        <w:t xml:space="preserve"> TY</w:t>
      </w:r>
      <w:r w:rsidRPr="00F42570">
        <w:rPr>
          <w:rFonts w:asciiTheme="minorHAnsi" w:hAnsiTheme="minorHAnsi"/>
          <w:sz w:val="24"/>
          <w:szCs w:val="24"/>
        </w:rPr>
        <w:t>, Jin</w:t>
      </w:r>
      <w:r w:rsidR="004F1E52">
        <w:rPr>
          <w:rFonts w:asciiTheme="minorHAnsi" w:hAnsiTheme="minorHAnsi"/>
          <w:sz w:val="24"/>
          <w:szCs w:val="24"/>
        </w:rPr>
        <w:t xml:space="preserve"> DC</w:t>
      </w:r>
      <w:r w:rsidRPr="00F42570">
        <w:rPr>
          <w:rFonts w:asciiTheme="minorHAnsi" w:hAnsiTheme="minorHAnsi"/>
          <w:sz w:val="24"/>
          <w:szCs w:val="24"/>
        </w:rPr>
        <w:t xml:space="preserve">, </w:t>
      </w:r>
      <w:r w:rsidR="004F1E52">
        <w:rPr>
          <w:rFonts w:asciiTheme="minorHAnsi" w:hAnsiTheme="minorHAnsi"/>
          <w:sz w:val="24"/>
          <w:szCs w:val="24"/>
        </w:rPr>
        <w:t>et al.</w:t>
      </w:r>
      <w:r w:rsidRPr="00F42570">
        <w:rPr>
          <w:rFonts w:asciiTheme="minorHAnsi" w:hAnsiTheme="minorHAnsi"/>
          <w:sz w:val="24"/>
          <w:szCs w:val="24"/>
        </w:rPr>
        <w:t xml:space="preserve"> PseKNC: a flexible web-server for generating pseudo K-tuple nucleotide composition. Anal Biochem. </w:t>
      </w:r>
      <w:r w:rsidR="004F1E52">
        <w:rPr>
          <w:rFonts w:asciiTheme="minorHAnsi" w:hAnsiTheme="minorHAnsi"/>
          <w:sz w:val="24"/>
          <w:szCs w:val="24"/>
        </w:rPr>
        <w:t xml:space="preserve">2014; </w:t>
      </w:r>
      <w:r w:rsidRPr="00F42570">
        <w:rPr>
          <w:rFonts w:asciiTheme="minorHAnsi" w:hAnsiTheme="minorHAnsi"/>
          <w:sz w:val="24"/>
          <w:szCs w:val="24"/>
        </w:rPr>
        <w:t>456</w:t>
      </w:r>
      <w:r w:rsidR="004F1E52">
        <w:rPr>
          <w:rFonts w:asciiTheme="minorHAnsi" w:hAnsiTheme="minorHAnsi"/>
          <w:sz w:val="24"/>
          <w:szCs w:val="24"/>
        </w:rPr>
        <w:t>:</w:t>
      </w:r>
      <w:r w:rsidRPr="00F42570">
        <w:rPr>
          <w:rFonts w:asciiTheme="minorHAnsi" w:hAnsiTheme="minorHAnsi"/>
          <w:sz w:val="24"/>
          <w:szCs w:val="24"/>
        </w:rPr>
        <w:t xml:space="preserve"> 53-60.</w:t>
      </w:r>
    </w:p>
    <w:p w14:paraId="67A47A9A" w14:textId="03B240C1"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52.</w:t>
      </w:r>
      <w:r w:rsidRPr="00F42570">
        <w:rPr>
          <w:rFonts w:asciiTheme="minorHAnsi" w:hAnsiTheme="minorHAnsi"/>
          <w:sz w:val="24"/>
          <w:szCs w:val="24"/>
        </w:rPr>
        <w:tab/>
        <w:t>Chen</w:t>
      </w:r>
      <w:r w:rsidR="004F1E52">
        <w:rPr>
          <w:rFonts w:asciiTheme="minorHAnsi" w:hAnsiTheme="minorHAnsi"/>
          <w:sz w:val="24"/>
          <w:szCs w:val="24"/>
        </w:rPr>
        <w:t xml:space="preserve"> </w:t>
      </w:r>
      <w:r w:rsidR="002516AF">
        <w:rPr>
          <w:rFonts w:asciiTheme="minorHAnsi" w:hAnsiTheme="minorHAnsi"/>
          <w:sz w:val="24"/>
          <w:szCs w:val="24"/>
        </w:rPr>
        <w:t>W</w:t>
      </w:r>
      <w:r w:rsidRPr="00F42570">
        <w:rPr>
          <w:rFonts w:asciiTheme="minorHAnsi" w:hAnsiTheme="minorHAnsi"/>
          <w:sz w:val="24"/>
          <w:szCs w:val="24"/>
        </w:rPr>
        <w:t>, Zhang</w:t>
      </w:r>
      <w:r w:rsidR="004F1E52">
        <w:rPr>
          <w:rFonts w:asciiTheme="minorHAnsi" w:hAnsiTheme="minorHAnsi"/>
          <w:sz w:val="24"/>
          <w:szCs w:val="24"/>
        </w:rPr>
        <w:t xml:space="preserve"> X</w:t>
      </w:r>
      <w:r w:rsidRPr="00F42570">
        <w:rPr>
          <w:rFonts w:asciiTheme="minorHAnsi" w:hAnsiTheme="minorHAnsi"/>
          <w:sz w:val="24"/>
          <w:szCs w:val="24"/>
        </w:rPr>
        <w:t>, Brooker</w:t>
      </w:r>
      <w:r w:rsidR="004F1E52">
        <w:rPr>
          <w:rFonts w:asciiTheme="minorHAnsi" w:hAnsiTheme="minorHAnsi"/>
          <w:sz w:val="24"/>
          <w:szCs w:val="24"/>
        </w:rPr>
        <w:t xml:space="preserve"> J</w:t>
      </w:r>
      <w:r w:rsidRPr="00F42570">
        <w:rPr>
          <w:rFonts w:asciiTheme="minorHAnsi" w:hAnsiTheme="minorHAnsi"/>
          <w:sz w:val="24"/>
          <w:szCs w:val="24"/>
        </w:rPr>
        <w:t xml:space="preserve">, </w:t>
      </w:r>
      <w:r w:rsidR="004F1E52">
        <w:rPr>
          <w:rFonts w:asciiTheme="minorHAnsi" w:hAnsiTheme="minorHAnsi"/>
          <w:sz w:val="24"/>
          <w:szCs w:val="24"/>
        </w:rPr>
        <w:t>et al.</w:t>
      </w:r>
      <w:r w:rsidRPr="00F42570">
        <w:rPr>
          <w:rFonts w:asciiTheme="minorHAnsi" w:hAnsiTheme="minorHAnsi"/>
          <w:sz w:val="24"/>
          <w:szCs w:val="24"/>
        </w:rPr>
        <w:t xml:space="preserve"> PseKNC-General: a cross-platform package for generating various modes of pseudo nucleotide compositions. Bioinformatics. </w:t>
      </w:r>
      <w:r w:rsidR="004F1E52">
        <w:rPr>
          <w:rFonts w:asciiTheme="minorHAnsi" w:hAnsiTheme="minorHAnsi"/>
          <w:sz w:val="24"/>
          <w:szCs w:val="24"/>
        </w:rPr>
        <w:t xml:space="preserve">2015; </w:t>
      </w:r>
      <w:r w:rsidRPr="00F42570">
        <w:rPr>
          <w:rFonts w:asciiTheme="minorHAnsi" w:hAnsiTheme="minorHAnsi"/>
          <w:sz w:val="24"/>
          <w:szCs w:val="24"/>
        </w:rPr>
        <w:t>31</w:t>
      </w:r>
      <w:r w:rsidR="004F1E52">
        <w:rPr>
          <w:rFonts w:asciiTheme="minorHAnsi" w:hAnsiTheme="minorHAnsi"/>
          <w:sz w:val="24"/>
          <w:szCs w:val="24"/>
        </w:rPr>
        <w:t>:</w:t>
      </w:r>
      <w:r w:rsidRPr="00F42570">
        <w:rPr>
          <w:rFonts w:asciiTheme="minorHAnsi" w:hAnsiTheme="minorHAnsi"/>
          <w:sz w:val="24"/>
          <w:szCs w:val="24"/>
        </w:rPr>
        <w:t xml:space="preserve"> 119-20.</w:t>
      </w:r>
    </w:p>
    <w:p w14:paraId="2C005B49" w14:textId="11F74235"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53.</w:t>
      </w:r>
      <w:r w:rsidRPr="00F42570">
        <w:rPr>
          <w:rFonts w:asciiTheme="minorHAnsi" w:hAnsiTheme="minorHAnsi"/>
          <w:sz w:val="24"/>
          <w:szCs w:val="24"/>
        </w:rPr>
        <w:tab/>
        <w:t>Chen</w:t>
      </w:r>
      <w:r w:rsidR="004F1E52">
        <w:rPr>
          <w:rFonts w:asciiTheme="minorHAnsi" w:hAnsiTheme="minorHAnsi"/>
          <w:sz w:val="24"/>
          <w:szCs w:val="24"/>
        </w:rPr>
        <w:t xml:space="preserve"> W</w:t>
      </w:r>
      <w:r w:rsidRPr="00F42570">
        <w:rPr>
          <w:rFonts w:asciiTheme="minorHAnsi" w:hAnsiTheme="minorHAnsi"/>
          <w:sz w:val="24"/>
          <w:szCs w:val="24"/>
        </w:rPr>
        <w:t>, Lin</w:t>
      </w:r>
      <w:r w:rsidR="004F1E52">
        <w:rPr>
          <w:rFonts w:asciiTheme="minorHAnsi" w:hAnsiTheme="minorHAnsi"/>
          <w:sz w:val="24"/>
          <w:szCs w:val="24"/>
        </w:rPr>
        <w:t xml:space="preserve"> H</w:t>
      </w:r>
      <w:r w:rsidRPr="00F42570">
        <w:rPr>
          <w:rFonts w:asciiTheme="minorHAnsi" w:hAnsiTheme="minorHAnsi"/>
          <w:sz w:val="24"/>
          <w:szCs w:val="24"/>
        </w:rPr>
        <w:t>,</w:t>
      </w:r>
      <w:r w:rsidR="004F1E52">
        <w:rPr>
          <w:rFonts w:asciiTheme="minorHAnsi" w:hAnsiTheme="minorHAnsi"/>
          <w:sz w:val="24"/>
          <w:szCs w:val="24"/>
        </w:rPr>
        <w:t xml:space="preserve"> Chou KC.</w:t>
      </w:r>
      <w:r w:rsidRPr="00F42570">
        <w:rPr>
          <w:rFonts w:asciiTheme="minorHAnsi" w:hAnsiTheme="minorHAnsi"/>
          <w:sz w:val="24"/>
          <w:szCs w:val="24"/>
        </w:rPr>
        <w:t xml:space="preserve"> Pseudo nucleotide composition or PseKNC: an effective formulation for analyzing genomic sequences. Mol BioSyst. </w:t>
      </w:r>
      <w:r w:rsidR="004F1E52">
        <w:rPr>
          <w:rFonts w:asciiTheme="minorHAnsi" w:hAnsiTheme="minorHAnsi"/>
          <w:sz w:val="24"/>
          <w:szCs w:val="24"/>
        </w:rPr>
        <w:t xml:space="preserve">2015; </w:t>
      </w:r>
      <w:r w:rsidRPr="00F42570">
        <w:rPr>
          <w:rFonts w:asciiTheme="minorHAnsi" w:hAnsiTheme="minorHAnsi"/>
          <w:sz w:val="24"/>
          <w:szCs w:val="24"/>
        </w:rPr>
        <w:t>11</w:t>
      </w:r>
      <w:r w:rsidR="004F1E52">
        <w:rPr>
          <w:rFonts w:asciiTheme="minorHAnsi" w:hAnsiTheme="minorHAnsi"/>
          <w:sz w:val="24"/>
          <w:szCs w:val="24"/>
        </w:rPr>
        <w:t>:</w:t>
      </w:r>
      <w:r w:rsidRPr="00F42570">
        <w:rPr>
          <w:rFonts w:asciiTheme="minorHAnsi" w:hAnsiTheme="minorHAnsi"/>
          <w:sz w:val="24"/>
          <w:szCs w:val="24"/>
        </w:rPr>
        <w:t xml:space="preserve"> 2620-34.</w:t>
      </w:r>
    </w:p>
    <w:p w14:paraId="24BAC43B" w14:textId="6EBD0E9A"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54.</w:t>
      </w:r>
      <w:r w:rsidRPr="00F42570">
        <w:rPr>
          <w:rFonts w:asciiTheme="minorHAnsi" w:hAnsiTheme="minorHAnsi"/>
          <w:sz w:val="24"/>
          <w:szCs w:val="24"/>
        </w:rPr>
        <w:tab/>
        <w:t>Ghandi</w:t>
      </w:r>
      <w:r w:rsidR="004F1E52">
        <w:rPr>
          <w:rFonts w:asciiTheme="minorHAnsi" w:hAnsiTheme="minorHAnsi"/>
          <w:sz w:val="24"/>
          <w:szCs w:val="24"/>
        </w:rPr>
        <w:t xml:space="preserve"> M</w:t>
      </w:r>
      <w:r w:rsidRPr="00F42570">
        <w:rPr>
          <w:rFonts w:asciiTheme="minorHAnsi" w:hAnsiTheme="minorHAnsi"/>
          <w:sz w:val="24"/>
          <w:szCs w:val="24"/>
        </w:rPr>
        <w:t>, Mohammad-Noori</w:t>
      </w:r>
      <w:r w:rsidR="004F1E52">
        <w:rPr>
          <w:rFonts w:asciiTheme="minorHAnsi" w:hAnsiTheme="minorHAnsi"/>
          <w:sz w:val="24"/>
          <w:szCs w:val="24"/>
        </w:rPr>
        <w:t xml:space="preserve"> M</w:t>
      </w:r>
      <w:r w:rsidRPr="00F42570">
        <w:rPr>
          <w:rFonts w:asciiTheme="minorHAnsi" w:hAnsiTheme="minorHAnsi"/>
          <w:sz w:val="24"/>
          <w:szCs w:val="24"/>
        </w:rPr>
        <w:t>, Beer</w:t>
      </w:r>
      <w:r w:rsidR="004F1E52">
        <w:rPr>
          <w:rFonts w:asciiTheme="minorHAnsi" w:hAnsiTheme="minorHAnsi"/>
          <w:sz w:val="24"/>
          <w:szCs w:val="24"/>
        </w:rPr>
        <w:t xml:space="preserve"> MA.</w:t>
      </w:r>
      <w:r w:rsidRPr="00F42570">
        <w:rPr>
          <w:rFonts w:asciiTheme="minorHAnsi" w:hAnsiTheme="minorHAnsi"/>
          <w:sz w:val="24"/>
          <w:szCs w:val="24"/>
        </w:rPr>
        <w:t xml:space="preserve"> Robust k-mer frequency estimation using gapped k-mers. J Math Biol. </w:t>
      </w:r>
      <w:r w:rsidR="004F1E52">
        <w:rPr>
          <w:rFonts w:asciiTheme="minorHAnsi" w:hAnsiTheme="minorHAnsi"/>
          <w:sz w:val="24"/>
          <w:szCs w:val="24"/>
        </w:rPr>
        <w:t xml:space="preserve">2014; </w:t>
      </w:r>
      <w:r w:rsidRPr="00F42570">
        <w:rPr>
          <w:rFonts w:asciiTheme="minorHAnsi" w:hAnsiTheme="minorHAnsi"/>
          <w:sz w:val="24"/>
          <w:szCs w:val="24"/>
        </w:rPr>
        <w:t>69</w:t>
      </w:r>
      <w:r w:rsidR="004F1E52">
        <w:rPr>
          <w:rFonts w:asciiTheme="minorHAnsi" w:hAnsiTheme="minorHAnsi"/>
          <w:sz w:val="24"/>
          <w:szCs w:val="24"/>
        </w:rPr>
        <w:t>:</w:t>
      </w:r>
      <w:r w:rsidRPr="00F42570">
        <w:rPr>
          <w:rFonts w:asciiTheme="minorHAnsi" w:hAnsiTheme="minorHAnsi"/>
          <w:sz w:val="24"/>
          <w:szCs w:val="24"/>
        </w:rPr>
        <w:t xml:space="preserve"> 469-500.</w:t>
      </w:r>
    </w:p>
    <w:p w14:paraId="1D157CF2" w14:textId="23957AA3" w:rsid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55.</w:t>
      </w:r>
      <w:r w:rsidRPr="00F42570">
        <w:rPr>
          <w:rFonts w:asciiTheme="minorHAnsi" w:hAnsiTheme="minorHAnsi"/>
          <w:sz w:val="24"/>
          <w:szCs w:val="24"/>
        </w:rPr>
        <w:tab/>
      </w:r>
      <w:r w:rsidR="00714FC1" w:rsidRPr="00714FC1">
        <w:rPr>
          <w:rFonts w:asciiTheme="minorHAnsi" w:hAnsiTheme="minorHAnsi"/>
          <w:sz w:val="24"/>
          <w:szCs w:val="24"/>
        </w:rPr>
        <w:t xml:space="preserve">Hua ZG, Lin Y, Yuan YZ, </w:t>
      </w:r>
      <w:r w:rsidR="00714FC1">
        <w:rPr>
          <w:rFonts w:asciiTheme="minorHAnsi" w:hAnsiTheme="minorHAnsi"/>
          <w:sz w:val="24"/>
          <w:szCs w:val="24"/>
        </w:rPr>
        <w:t>et al.</w:t>
      </w:r>
      <w:r w:rsidR="00714FC1" w:rsidRPr="00714FC1">
        <w:rPr>
          <w:rFonts w:asciiTheme="minorHAnsi" w:hAnsiTheme="minorHAnsi"/>
          <w:sz w:val="24"/>
          <w:szCs w:val="24"/>
        </w:rPr>
        <w:t xml:space="preserve"> ZCURVE 3.0: identify prokaryotic genes with higher accuracy as well as automatically and accurately select ess</w:t>
      </w:r>
      <w:r w:rsidR="00805909">
        <w:rPr>
          <w:rFonts w:asciiTheme="minorHAnsi" w:hAnsiTheme="minorHAnsi"/>
          <w:sz w:val="24"/>
          <w:szCs w:val="24"/>
        </w:rPr>
        <w:t>ential genes. Nucleic Acids Res</w:t>
      </w:r>
      <w:r w:rsidR="00714FC1" w:rsidRPr="00714FC1">
        <w:rPr>
          <w:rFonts w:asciiTheme="minorHAnsi" w:hAnsiTheme="minorHAnsi"/>
          <w:sz w:val="24"/>
          <w:szCs w:val="24"/>
        </w:rPr>
        <w:t xml:space="preserve">. </w:t>
      </w:r>
      <w:r w:rsidR="00714FC1">
        <w:rPr>
          <w:rFonts w:asciiTheme="minorHAnsi" w:hAnsiTheme="minorHAnsi"/>
          <w:sz w:val="24"/>
          <w:szCs w:val="24"/>
        </w:rPr>
        <w:t xml:space="preserve">2015; </w:t>
      </w:r>
      <w:r w:rsidR="00714FC1" w:rsidRPr="00714FC1">
        <w:rPr>
          <w:rFonts w:asciiTheme="minorHAnsi" w:hAnsiTheme="minorHAnsi"/>
          <w:sz w:val="24"/>
          <w:szCs w:val="24"/>
        </w:rPr>
        <w:t>43</w:t>
      </w:r>
      <w:r w:rsidR="00714FC1">
        <w:rPr>
          <w:rFonts w:asciiTheme="minorHAnsi" w:hAnsiTheme="minorHAnsi"/>
          <w:sz w:val="24"/>
          <w:szCs w:val="24"/>
        </w:rPr>
        <w:t xml:space="preserve">: </w:t>
      </w:r>
      <w:r w:rsidR="00714FC1" w:rsidRPr="00714FC1">
        <w:rPr>
          <w:rFonts w:asciiTheme="minorHAnsi" w:hAnsiTheme="minorHAnsi"/>
          <w:sz w:val="24"/>
          <w:szCs w:val="24"/>
        </w:rPr>
        <w:t>W85-90.</w:t>
      </w:r>
    </w:p>
    <w:p w14:paraId="2CD5D5A9" w14:textId="0A9515CC" w:rsidR="00714FC1" w:rsidRPr="00F42570" w:rsidRDefault="00714FC1"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56.</w:t>
      </w:r>
      <w:r>
        <w:rPr>
          <w:rFonts w:asciiTheme="minorHAnsi" w:hAnsiTheme="minorHAnsi"/>
          <w:sz w:val="24"/>
          <w:szCs w:val="24"/>
        </w:rPr>
        <w:tab/>
      </w:r>
      <w:r w:rsidRPr="00714FC1">
        <w:rPr>
          <w:rFonts w:asciiTheme="minorHAnsi" w:hAnsiTheme="minorHAnsi"/>
          <w:sz w:val="24"/>
          <w:szCs w:val="24"/>
        </w:rPr>
        <w:t>Li</w:t>
      </w:r>
      <w:r>
        <w:rPr>
          <w:rFonts w:asciiTheme="minorHAnsi" w:hAnsiTheme="minorHAnsi"/>
          <w:sz w:val="24"/>
          <w:szCs w:val="24"/>
        </w:rPr>
        <w:t xml:space="preserve"> WC, </w:t>
      </w:r>
      <w:r w:rsidRPr="00714FC1">
        <w:rPr>
          <w:rFonts w:asciiTheme="minorHAnsi" w:hAnsiTheme="minorHAnsi"/>
          <w:sz w:val="24"/>
          <w:szCs w:val="24"/>
        </w:rPr>
        <w:t>Deng</w:t>
      </w:r>
      <w:r>
        <w:rPr>
          <w:rFonts w:asciiTheme="minorHAnsi" w:hAnsiTheme="minorHAnsi"/>
          <w:sz w:val="24"/>
          <w:szCs w:val="24"/>
        </w:rPr>
        <w:t xml:space="preserve"> EZ</w:t>
      </w:r>
      <w:r w:rsidRPr="00714FC1">
        <w:rPr>
          <w:rFonts w:asciiTheme="minorHAnsi" w:hAnsiTheme="minorHAnsi"/>
          <w:sz w:val="24"/>
          <w:szCs w:val="24"/>
        </w:rPr>
        <w:t>, Ding</w:t>
      </w:r>
      <w:r>
        <w:rPr>
          <w:rFonts w:asciiTheme="minorHAnsi" w:hAnsiTheme="minorHAnsi"/>
          <w:sz w:val="24"/>
          <w:szCs w:val="24"/>
        </w:rPr>
        <w:t xml:space="preserve"> H</w:t>
      </w:r>
      <w:r w:rsidRPr="00714FC1">
        <w:rPr>
          <w:rFonts w:asciiTheme="minorHAnsi" w:hAnsiTheme="minorHAnsi"/>
          <w:sz w:val="24"/>
          <w:szCs w:val="24"/>
        </w:rPr>
        <w:t xml:space="preserve">, </w:t>
      </w:r>
      <w:r>
        <w:rPr>
          <w:rFonts w:asciiTheme="minorHAnsi" w:hAnsiTheme="minorHAnsi"/>
          <w:sz w:val="24"/>
          <w:szCs w:val="24"/>
        </w:rPr>
        <w:t xml:space="preserve">et al. </w:t>
      </w:r>
      <w:r w:rsidRPr="00714FC1">
        <w:rPr>
          <w:rFonts w:asciiTheme="minorHAnsi" w:hAnsiTheme="minorHAnsi"/>
          <w:sz w:val="24"/>
          <w:szCs w:val="24"/>
        </w:rPr>
        <w:t>iORI-PseKNC: a predictor for identifying origin of replication with pseudo k-tuple nucleotide composition. Chemom Intell Lab Syst</w:t>
      </w:r>
      <w:r>
        <w:rPr>
          <w:rFonts w:asciiTheme="minorHAnsi" w:hAnsiTheme="minorHAnsi"/>
          <w:sz w:val="24"/>
          <w:szCs w:val="24"/>
        </w:rPr>
        <w:t xml:space="preserve">. 2015; </w:t>
      </w:r>
      <w:r w:rsidRPr="00714FC1">
        <w:rPr>
          <w:rFonts w:asciiTheme="minorHAnsi" w:hAnsiTheme="minorHAnsi"/>
          <w:sz w:val="24"/>
          <w:szCs w:val="24"/>
        </w:rPr>
        <w:t>141: 100-6.</w:t>
      </w:r>
    </w:p>
    <w:p w14:paraId="5C670137" w14:textId="14D1C960"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57.</w:t>
      </w:r>
      <w:r w:rsidRPr="00F42570">
        <w:rPr>
          <w:rFonts w:asciiTheme="minorHAnsi" w:hAnsiTheme="minorHAnsi"/>
          <w:sz w:val="24"/>
          <w:szCs w:val="24"/>
        </w:rPr>
        <w:tab/>
        <w:t>Lin</w:t>
      </w:r>
      <w:r w:rsidR="00C45EAB">
        <w:rPr>
          <w:rFonts w:asciiTheme="minorHAnsi" w:hAnsiTheme="minorHAnsi"/>
          <w:sz w:val="24"/>
          <w:szCs w:val="24"/>
        </w:rPr>
        <w:t xml:space="preserve"> H</w:t>
      </w:r>
      <w:r w:rsidRPr="00F42570">
        <w:rPr>
          <w:rFonts w:asciiTheme="minorHAnsi" w:hAnsiTheme="minorHAnsi"/>
          <w:sz w:val="24"/>
          <w:szCs w:val="24"/>
        </w:rPr>
        <w:t>, Liang</w:t>
      </w:r>
      <w:r w:rsidR="00C45EAB">
        <w:rPr>
          <w:rFonts w:asciiTheme="minorHAnsi" w:hAnsiTheme="minorHAnsi"/>
          <w:sz w:val="24"/>
          <w:szCs w:val="24"/>
        </w:rPr>
        <w:t xml:space="preserve"> ZY, </w:t>
      </w:r>
      <w:r w:rsidRPr="00F42570">
        <w:rPr>
          <w:rFonts w:asciiTheme="minorHAnsi" w:hAnsiTheme="minorHAnsi"/>
          <w:sz w:val="24"/>
          <w:szCs w:val="24"/>
        </w:rPr>
        <w:t>Tang</w:t>
      </w:r>
      <w:r w:rsidR="00C45EAB">
        <w:rPr>
          <w:rFonts w:asciiTheme="minorHAnsi" w:hAnsiTheme="minorHAnsi"/>
          <w:sz w:val="24"/>
          <w:szCs w:val="24"/>
        </w:rPr>
        <w:t xml:space="preserve"> H</w:t>
      </w:r>
      <w:r w:rsidRPr="00F42570">
        <w:rPr>
          <w:rFonts w:asciiTheme="minorHAnsi" w:hAnsiTheme="minorHAnsi"/>
          <w:sz w:val="24"/>
          <w:szCs w:val="24"/>
        </w:rPr>
        <w:t xml:space="preserve">, </w:t>
      </w:r>
      <w:r w:rsidR="00C45EAB">
        <w:rPr>
          <w:rFonts w:asciiTheme="minorHAnsi" w:hAnsiTheme="minorHAnsi"/>
          <w:sz w:val="24"/>
          <w:szCs w:val="24"/>
        </w:rPr>
        <w:t>et al.</w:t>
      </w:r>
      <w:r w:rsidRPr="00F42570">
        <w:rPr>
          <w:rFonts w:asciiTheme="minorHAnsi" w:hAnsiTheme="minorHAnsi"/>
          <w:sz w:val="24"/>
          <w:szCs w:val="24"/>
        </w:rPr>
        <w:t xml:space="preserve"> Identifying sigma70 promoters with novel pseudo nucleotide composition. IEEE/ACM Trans Comput Biol Bioinform </w:t>
      </w:r>
      <w:r w:rsidR="00C45EAB">
        <w:rPr>
          <w:rFonts w:asciiTheme="minorHAnsi" w:hAnsiTheme="minorHAnsi"/>
          <w:sz w:val="24"/>
          <w:szCs w:val="24"/>
        </w:rPr>
        <w:t xml:space="preserve">2017; </w:t>
      </w:r>
      <w:r w:rsidRPr="00F42570">
        <w:rPr>
          <w:rFonts w:asciiTheme="minorHAnsi" w:hAnsiTheme="minorHAnsi"/>
          <w:sz w:val="24"/>
          <w:szCs w:val="24"/>
        </w:rPr>
        <w:t>doi:</w:t>
      </w:r>
      <w:r w:rsidR="00C45EAB">
        <w:rPr>
          <w:rFonts w:asciiTheme="minorHAnsi" w:hAnsiTheme="minorHAnsi"/>
          <w:sz w:val="24"/>
          <w:szCs w:val="24"/>
        </w:rPr>
        <w:t xml:space="preserve"> 10.1109/TCBB.2017.2666141</w:t>
      </w:r>
      <w:r w:rsidRPr="00F42570">
        <w:rPr>
          <w:rFonts w:asciiTheme="minorHAnsi" w:hAnsiTheme="minorHAnsi"/>
          <w:sz w:val="24"/>
          <w:szCs w:val="24"/>
        </w:rPr>
        <w:t>.</w:t>
      </w:r>
    </w:p>
    <w:p w14:paraId="76A688BF" w14:textId="044ECA2E"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58.</w:t>
      </w:r>
      <w:r w:rsidRPr="00F42570">
        <w:rPr>
          <w:rFonts w:asciiTheme="minorHAnsi" w:hAnsiTheme="minorHAnsi"/>
          <w:sz w:val="24"/>
          <w:szCs w:val="24"/>
        </w:rPr>
        <w:tab/>
        <w:t>Guo</w:t>
      </w:r>
      <w:r w:rsidR="004F5D24" w:rsidRPr="004F5D24">
        <w:rPr>
          <w:rFonts w:asciiTheme="minorHAnsi" w:hAnsiTheme="minorHAnsi"/>
          <w:sz w:val="24"/>
          <w:szCs w:val="24"/>
        </w:rPr>
        <w:t xml:space="preserve"> </w:t>
      </w:r>
      <w:r w:rsidR="004F5D24" w:rsidRPr="00F42570">
        <w:rPr>
          <w:rFonts w:asciiTheme="minorHAnsi" w:hAnsiTheme="minorHAnsi"/>
          <w:sz w:val="24"/>
          <w:szCs w:val="24"/>
        </w:rPr>
        <w:t>SH</w:t>
      </w:r>
      <w:r w:rsidRPr="00F42570">
        <w:rPr>
          <w:rFonts w:asciiTheme="minorHAnsi" w:hAnsiTheme="minorHAnsi"/>
          <w:sz w:val="24"/>
          <w:szCs w:val="24"/>
        </w:rPr>
        <w:t>, Deng</w:t>
      </w:r>
      <w:r w:rsidR="004F5D24" w:rsidRPr="004F5D24">
        <w:rPr>
          <w:rFonts w:asciiTheme="minorHAnsi" w:hAnsiTheme="minorHAnsi"/>
          <w:sz w:val="24"/>
          <w:szCs w:val="24"/>
        </w:rPr>
        <w:t xml:space="preserve"> </w:t>
      </w:r>
      <w:r w:rsidR="004F5D24">
        <w:rPr>
          <w:rFonts w:asciiTheme="minorHAnsi" w:hAnsiTheme="minorHAnsi"/>
          <w:sz w:val="24"/>
          <w:szCs w:val="24"/>
        </w:rPr>
        <w:t>E</w:t>
      </w:r>
      <w:r w:rsidR="004F5D24" w:rsidRPr="00F42570">
        <w:rPr>
          <w:rFonts w:asciiTheme="minorHAnsi" w:hAnsiTheme="minorHAnsi"/>
          <w:sz w:val="24"/>
          <w:szCs w:val="24"/>
        </w:rPr>
        <w:t>Z</w:t>
      </w:r>
      <w:r w:rsidRPr="00F42570">
        <w:rPr>
          <w:rFonts w:asciiTheme="minorHAnsi" w:hAnsiTheme="minorHAnsi"/>
          <w:sz w:val="24"/>
          <w:szCs w:val="24"/>
        </w:rPr>
        <w:t>, Xu</w:t>
      </w:r>
      <w:r w:rsidR="004F5D24" w:rsidRPr="004F5D24">
        <w:rPr>
          <w:rFonts w:asciiTheme="minorHAnsi" w:hAnsiTheme="minorHAnsi"/>
          <w:sz w:val="24"/>
          <w:szCs w:val="24"/>
        </w:rPr>
        <w:t xml:space="preserve"> </w:t>
      </w:r>
      <w:r w:rsidR="004F5D24" w:rsidRPr="00F42570">
        <w:rPr>
          <w:rFonts w:asciiTheme="minorHAnsi" w:hAnsiTheme="minorHAnsi"/>
          <w:sz w:val="24"/>
          <w:szCs w:val="24"/>
        </w:rPr>
        <w:t>LQ</w:t>
      </w:r>
      <w:r w:rsidRPr="00F42570">
        <w:rPr>
          <w:rFonts w:asciiTheme="minorHAnsi" w:hAnsiTheme="minorHAnsi"/>
          <w:sz w:val="24"/>
          <w:szCs w:val="24"/>
        </w:rPr>
        <w:t xml:space="preserve">, </w:t>
      </w:r>
      <w:r w:rsidR="004F5D24">
        <w:rPr>
          <w:rFonts w:asciiTheme="minorHAnsi" w:hAnsiTheme="minorHAnsi"/>
          <w:sz w:val="24"/>
          <w:szCs w:val="24"/>
        </w:rPr>
        <w:t xml:space="preserve">et al. </w:t>
      </w:r>
      <w:r w:rsidRPr="00F42570">
        <w:rPr>
          <w:rFonts w:asciiTheme="minorHAnsi" w:hAnsiTheme="minorHAnsi"/>
          <w:sz w:val="24"/>
          <w:szCs w:val="24"/>
        </w:rPr>
        <w:t xml:space="preserve"> iNuc-PseKNC: a sequence-based predictor for predicting nucleosome positioning in genomes with pseudo k-tuple nucleotide composition. Bioinformatics. </w:t>
      </w:r>
      <w:r w:rsidR="00805909">
        <w:rPr>
          <w:rFonts w:asciiTheme="minorHAnsi" w:hAnsiTheme="minorHAnsi"/>
          <w:sz w:val="24"/>
          <w:szCs w:val="24"/>
        </w:rPr>
        <w:t xml:space="preserve">2014; </w:t>
      </w:r>
      <w:r w:rsidRPr="00F42570">
        <w:rPr>
          <w:rFonts w:asciiTheme="minorHAnsi" w:hAnsiTheme="minorHAnsi"/>
          <w:sz w:val="24"/>
          <w:szCs w:val="24"/>
        </w:rPr>
        <w:t>30</w:t>
      </w:r>
      <w:r w:rsidR="00805909">
        <w:rPr>
          <w:rFonts w:asciiTheme="minorHAnsi" w:hAnsiTheme="minorHAnsi"/>
          <w:sz w:val="24"/>
          <w:szCs w:val="24"/>
        </w:rPr>
        <w:t>:</w:t>
      </w:r>
      <w:r w:rsidRPr="00F42570">
        <w:rPr>
          <w:rFonts w:asciiTheme="minorHAnsi" w:hAnsiTheme="minorHAnsi"/>
          <w:sz w:val="24"/>
          <w:szCs w:val="24"/>
        </w:rPr>
        <w:t xml:space="preserve"> 1522-9.</w:t>
      </w:r>
    </w:p>
    <w:p w14:paraId="6DD90B8F" w14:textId="753096D1"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59.</w:t>
      </w:r>
      <w:r w:rsidRPr="00F42570">
        <w:rPr>
          <w:rFonts w:asciiTheme="minorHAnsi" w:hAnsiTheme="minorHAnsi"/>
          <w:sz w:val="24"/>
          <w:szCs w:val="24"/>
        </w:rPr>
        <w:tab/>
        <w:t>Li</w:t>
      </w:r>
      <w:r w:rsidR="00C45EAB">
        <w:rPr>
          <w:rFonts w:asciiTheme="minorHAnsi" w:hAnsiTheme="minorHAnsi"/>
          <w:sz w:val="24"/>
          <w:szCs w:val="24"/>
        </w:rPr>
        <w:t xml:space="preserve"> WC</w:t>
      </w:r>
      <w:r w:rsidRPr="00F42570">
        <w:rPr>
          <w:rFonts w:asciiTheme="minorHAnsi" w:hAnsiTheme="minorHAnsi"/>
          <w:sz w:val="24"/>
          <w:szCs w:val="24"/>
        </w:rPr>
        <w:t>, Zhong</w:t>
      </w:r>
      <w:r w:rsidR="00C45EAB">
        <w:rPr>
          <w:rFonts w:asciiTheme="minorHAnsi" w:hAnsiTheme="minorHAnsi"/>
          <w:sz w:val="24"/>
          <w:szCs w:val="24"/>
        </w:rPr>
        <w:t xml:space="preserve"> ZJ, </w:t>
      </w:r>
      <w:r w:rsidRPr="00F42570">
        <w:rPr>
          <w:rFonts w:asciiTheme="minorHAnsi" w:hAnsiTheme="minorHAnsi"/>
          <w:sz w:val="24"/>
          <w:szCs w:val="24"/>
        </w:rPr>
        <w:t>Zhu</w:t>
      </w:r>
      <w:r w:rsidR="00C45EAB">
        <w:rPr>
          <w:rFonts w:asciiTheme="minorHAnsi" w:hAnsiTheme="minorHAnsi"/>
          <w:sz w:val="24"/>
          <w:szCs w:val="24"/>
        </w:rPr>
        <w:t xml:space="preserve"> PP</w:t>
      </w:r>
      <w:r w:rsidRPr="00F42570">
        <w:rPr>
          <w:rFonts w:asciiTheme="minorHAnsi" w:hAnsiTheme="minorHAnsi"/>
          <w:sz w:val="24"/>
          <w:szCs w:val="24"/>
        </w:rPr>
        <w:t xml:space="preserve">, </w:t>
      </w:r>
      <w:r w:rsidR="00C45EAB">
        <w:rPr>
          <w:rFonts w:asciiTheme="minorHAnsi" w:hAnsiTheme="minorHAnsi"/>
          <w:sz w:val="24"/>
          <w:szCs w:val="24"/>
        </w:rPr>
        <w:t>et al.</w:t>
      </w:r>
      <w:r w:rsidRPr="00F42570">
        <w:rPr>
          <w:rFonts w:asciiTheme="minorHAnsi" w:hAnsiTheme="minorHAnsi"/>
          <w:sz w:val="24"/>
          <w:szCs w:val="24"/>
        </w:rPr>
        <w:t xml:space="preserve"> Sequence analysis of origins of replication in the Saccharomyces cerevisiae genomes. Front Microbiol. </w:t>
      </w:r>
      <w:r w:rsidR="00C45EAB">
        <w:rPr>
          <w:rFonts w:asciiTheme="minorHAnsi" w:hAnsiTheme="minorHAnsi"/>
          <w:sz w:val="24"/>
          <w:szCs w:val="24"/>
        </w:rPr>
        <w:t xml:space="preserve">2014; </w:t>
      </w:r>
      <w:r w:rsidRPr="00F42570">
        <w:rPr>
          <w:rFonts w:asciiTheme="minorHAnsi" w:hAnsiTheme="minorHAnsi"/>
          <w:sz w:val="24"/>
          <w:szCs w:val="24"/>
        </w:rPr>
        <w:t>5</w:t>
      </w:r>
      <w:r w:rsidR="00C45EAB">
        <w:rPr>
          <w:rFonts w:asciiTheme="minorHAnsi" w:hAnsiTheme="minorHAnsi"/>
          <w:sz w:val="24"/>
          <w:szCs w:val="24"/>
        </w:rPr>
        <w:t>:</w:t>
      </w:r>
      <w:r w:rsidRPr="00F42570">
        <w:rPr>
          <w:rFonts w:asciiTheme="minorHAnsi" w:hAnsiTheme="minorHAnsi"/>
          <w:sz w:val="24"/>
          <w:szCs w:val="24"/>
        </w:rPr>
        <w:t xml:space="preserve"> 574.</w:t>
      </w:r>
    </w:p>
    <w:p w14:paraId="3A9D56AC" w14:textId="03F5C707"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60.</w:t>
      </w:r>
      <w:r w:rsidRPr="00F42570">
        <w:rPr>
          <w:rFonts w:asciiTheme="minorHAnsi" w:hAnsiTheme="minorHAnsi"/>
          <w:sz w:val="24"/>
          <w:szCs w:val="24"/>
        </w:rPr>
        <w:tab/>
        <w:t>Hsieh</w:t>
      </w:r>
      <w:r w:rsidR="00C45EAB">
        <w:rPr>
          <w:rFonts w:asciiTheme="minorHAnsi" w:hAnsiTheme="minorHAnsi"/>
          <w:sz w:val="24"/>
          <w:szCs w:val="24"/>
        </w:rPr>
        <w:t xml:space="preserve"> LC</w:t>
      </w:r>
      <w:r w:rsidRPr="00F42570">
        <w:rPr>
          <w:rFonts w:asciiTheme="minorHAnsi" w:hAnsiTheme="minorHAnsi"/>
          <w:sz w:val="24"/>
          <w:szCs w:val="24"/>
        </w:rPr>
        <w:t>, Luo</w:t>
      </w:r>
      <w:r w:rsidR="00C45EAB">
        <w:rPr>
          <w:rFonts w:asciiTheme="minorHAnsi" w:hAnsiTheme="minorHAnsi"/>
          <w:sz w:val="24"/>
          <w:szCs w:val="24"/>
        </w:rPr>
        <w:t xml:space="preserve"> L</w:t>
      </w:r>
      <w:r w:rsidRPr="00F42570">
        <w:rPr>
          <w:rFonts w:asciiTheme="minorHAnsi" w:hAnsiTheme="minorHAnsi"/>
          <w:sz w:val="24"/>
          <w:szCs w:val="24"/>
        </w:rPr>
        <w:t>, Ji</w:t>
      </w:r>
      <w:r w:rsidR="00C45EAB">
        <w:rPr>
          <w:rFonts w:asciiTheme="minorHAnsi" w:hAnsiTheme="minorHAnsi"/>
          <w:sz w:val="24"/>
          <w:szCs w:val="24"/>
        </w:rPr>
        <w:t xml:space="preserve"> F</w:t>
      </w:r>
      <w:r w:rsidRPr="00F42570">
        <w:rPr>
          <w:rFonts w:asciiTheme="minorHAnsi" w:hAnsiTheme="minorHAnsi"/>
          <w:sz w:val="24"/>
          <w:szCs w:val="24"/>
        </w:rPr>
        <w:t xml:space="preserve">, </w:t>
      </w:r>
      <w:r w:rsidR="00C45EAB">
        <w:rPr>
          <w:rFonts w:asciiTheme="minorHAnsi" w:hAnsiTheme="minorHAnsi"/>
          <w:sz w:val="24"/>
          <w:szCs w:val="24"/>
        </w:rPr>
        <w:t>et al.</w:t>
      </w:r>
      <w:r w:rsidRPr="00F42570">
        <w:rPr>
          <w:rFonts w:asciiTheme="minorHAnsi" w:hAnsiTheme="minorHAnsi"/>
          <w:sz w:val="24"/>
          <w:szCs w:val="24"/>
        </w:rPr>
        <w:t xml:space="preserve"> Minimal model for genome evolution and growth. Phys Rev Lett</w:t>
      </w:r>
      <w:r w:rsidR="00C45EAB">
        <w:rPr>
          <w:rFonts w:asciiTheme="minorHAnsi" w:hAnsiTheme="minorHAnsi"/>
          <w:sz w:val="24"/>
          <w:szCs w:val="24"/>
        </w:rPr>
        <w:t>. 2003</w:t>
      </w:r>
      <w:r w:rsidR="00805909">
        <w:rPr>
          <w:rFonts w:asciiTheme="minorHAnsi" w:hAnsiTheme="minorHAnsi"/>
          <w:sz w:val="24"/>
          <w:szCs w:val="24"/>
        </w:rPr>
        <w:t>;</w:t>
      </w:r>
      <w:r w:rsidRPr="00F42570">
        <w:rPr>
          <w:rFonts w:asciiTheme="minorHAnsi" w:hAnsiTheme="minorHAnsi"/>
          <w:sz w:val="24"/>
          <w:szCs w:val="24"/>
        </w:rPr>
        <w:t xml:space="preserve"> 90</w:t>
      </w:r>
      <w:r w:rsidR="00C45EAB">
        <w:rPr>
          <w:rFonts w:asciiTheme="minorHAnsi" w:hAnsiTheme="minorHAnsi"/>
          <w:sz w:val="24"/>
          <w:szCs w:val="24"/>
        </w:rPr>
        <w:t>:</w:t>
      </w:r>
      <w:r w:rsidRPr="00F42570">
        <w:rPr>
          <w:rFonts w:asciiTheme="minorHAnsi" w:hAnsiTheme="minorHAnsi"/>
          <w:sz w:val="24"/>
          <w:szCs w:val="24"/>
        </w:rPr>
        <w:t xml:space="preserve"> 018101.</w:t>
      </w:r>
    </w:p>
    <w:p w14:paraId="4112E9B6" w14:textId="6FBDD2D6"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61.</w:t>
      </w:r>
      <w:r w:rsidRPr="00F42570">
        <w:rPr>
          <w:rFonts w:asciiTheme="minorHAnsi" w:hAnsiTheme="minorHAnsi"/>
          <w:sz w:val="24"/>
          <w:szCs w:val="24"/>
        </w:rPr>
        <w:tab/>
        <w:t>Lin</w:t>
      </w:r>
      <w:r w:rsidR="00C45EAB">
        <w:rPr>
          <w:rFonts w:asciiTheme="minorHAnsi" w:hAnsiTheme="minorHAnsi"/>
          <w:sz w:val="24"/>
          <w:szCs w:val="24"/>
        </w:rPr>
        <w:t xml:space="preserve"> H</w:t>
      </w:r>
      <w:r w:rsidRPr="00F42570">
        <w:rPr>
          <w:rFonts w:asciiTheme="minorHAnsi" w:hAnsiTheme="minorHAnsi"/>
          <w:sz w:val="24"/>
          <w:szCs w:val="24"/>
        </w:rPr>
        <w:t>, Li</w:t>
      </w:r>
      <w:r w:rsidR="00C45EAB">
        <w:rPr>
          <w:rFonts w:asciiTheme="minorHAnsi" w:hAnsiTheme="minorHAnsi"/>
          <w:sz w:val="24"/>
          <w:szCs w:val="24"/>
        </w:rPr>
        <w:t xml:space="preserve"> QZ</w:t>
      </w:r>
      <w:r w:rsidRPr="00F42570">
        <w:rPr>
          <w:rFonts w:asciiTheme="minorHAnsi" w:hAnsiTheme="minorHAnsi"/>
          <w:sz w:val="24"/>
          <w:szCs w:val="24"/>
        </w:rPr>
        <w:t xml:space="preserve">. Eukaryotic and prokaryotic promoter prediction using hybrid approach. Theory </w:t>
      </w:r>
      <w:r w:rsidR="00C45EAB">
        <w:rPr>
          <w:rFonts w:asciiTheme="minorHAnsi" w:hAnsiTheme="minorHAnsi"/>
          <w:sz w:val="24"/>
          <w:szCs w:val="24"/>
        </w:rPr>
        <w:t>B</w:t>
      </w:r>
      <w:r w:rsidRPr="00F42570">
        <w:rPr>
          <w:rFonts w:asciiTheme="minorHAnsi" w:hAnsiTheme="minorHAnsi"/>
          <w:sz w:val="24"/>
          <w:szCs w:val="24"/>
        </w:rPr>
        <w:t>iosci</w:t>
      </w:r>
      <w:r w:rsidR="00C45EAB">
        <w:rPr>
          <w:rFonts w:asciiTheme="minorHAnsi" w:hAnsiTheme="minorHAnsi"/>
          <w:sz w:val="24"/>
          <w:szCs w:val="24"/>
        </w:rPr>
        <w:t>. 2011;</w:t>
      </w:r>
      <w:r w:rsidRPr="00F42570">
        <w:rPr>
          <w:rFonts w:asciiTheme="minorHAnsi" w:hAnsiTheme="minorHAnsi"/>
          <w:sz w:val="24"/>
          <w:szCs w:val="24"/>
        </w:rPr>
        <w:t xml:space="preserve"> 130</w:t>
      </w:r>
      <w:r w:rsidR="00C45EAB">
        <w:rPr>
          <w:rFonts w:asciiTheme="minorHAnsi" w:hAnsiTheme="minorHAnsi"/>
          <w:sz w:val="24"/>
          <w:szCs w:val="24"/>
        </w:rPr>
        <w:t>:</w:t>
      </w:r>
      <w:r w:rsidRPr="00F42570">
        <w:rPr>
          <w:rFonts w:asciiTheme="minorHAnsi" w:hAnsiTheme="minorHAnsi"/>
          <w:sz w:val="24"/>
          <w:szCs w:val="24"/>
        </w:rPr>
        <w:t xml:space="preserve"> 91-100.</w:t>
      </w:r>
    </w:p>
    <w:p w14:paraId="0D9CD42C" w14:textId="2BD206C1"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62.</w:t>
      </w:r>
      <w:r w:rsidRPr="00F42570">
        <w:rPr>
          <w:rFonts w:asciiTheme="minorHAnsi" w:hAnsiTheme="minorHAnsi"/>
          <w:sz w:val="24"/>
          <w:szCs w:val="24"/>
        </w:rPr>
        <w:tab/>
        <w:t>Feng</w:t>
      </w:r>
      <w:r w:rsidR="00C45EAB">
        <w:rPr>
          <w:rFonts w:asciiTheme="minorHAnsi" w:hAnsiTheme="minorHAnsi"/>
          <w:sz w:val="24"/>
          <w:szCs w:val="24"/>
        </w:rPr>
        <w:t xml:space="preserve"> PM</w:t>
      </w:r>
      <w:r w:rsidRPr="00F42570">
        <w:rPr>
          <w:rFonts w:asciiTheme="minorHAnsi" w:hAnsiTheme="minorHAnsi"/>
          <w:sz w:val="24"/>
          <w:szCs w:val="24"/>
        </w:rPr>
        <w:t>, Chen</w:t>
      </w:r>
      <w:r w:rsidR="00C45EAB">
        <w:rPr>
          <w:rFonts w:asciiTheme="minorHAnsi" w:hAnsiTheme="minorHAnsi"/>
          <w:sz w:val="24"/>
          <w:szCs w:val="24"/>
        </w:rPr>
        <w:t xml:space="preserve"> W, </w:t>
      </w:r>
      <w:r w:rsidRPr="00F42570">
        <w:rPr>
          <w:rFonts w:asciiTheme="minorHAnsi" w:hAnsiTheme="minorHAnsi"/>
          <w:sz w:val="24"/>
          <w:szCs w:val="24"/>
        </w:rPr>
        <w:t>Lin</w:t>
      </w:r>
      <w:r w:rsidR="00C45EAB">
        <w:rPr>
          <w:rFonts w:asciiTheme="minorHAnsi" w:hAnsiTheme="minorHAnsi"/>
          <w:sz w:val="24"/>
          <w:szCs w:val="24"/>
        </w:rPr>
        <w:t xml:space="preserve"> H</w:t>
      </w:r>
      <w:r w:rsidRPr="00F42570">
        <w:rPr>
          <w:rFonts w:asciiTheme="minorHAnsi" w:hAnsiTheme="minorHAnsi"/>
          <w:sz w:val="24"/>
          <w:szCs w:val="24"/>
        </w:rPr>
        <w:t xml:space="preserve">, </w:t>
      </w:r>
      <w:r w:rsidR="00C45EAB">
        <w:rPr>
          <w:rFonts w:asciiTheme="minorHAnsi" w:hAnsiTheme="minorHAnsi"/>
          <w:sz w:val="24"/>
          <w:szCs w:val="24"/>
        </w:rPr>
        <w:t xml:space="preserve">et al. </w:t>
      </w:r>
      <w:r w:rsidRPr="00F42570">
        <w:rPr>
          <w:rFonts w:asciiTheme="minorHAnsi" w:hAnsiTheme="minorHAnsi"/>
          <w:sz w:val="24"/>
          <w:szCs w:val="24"/>
        </w:rPr>
        <w:t>iHSP-PseRAAAC: Identifying the heat shock protein families using pseudo reduced amino acid alphabet composition. Anal</w:t>
      </w:r>
      <w:r w:rsidR="00C45EAB">
        <w:rPr>
          <w:rFonts w:asciiTheme="minorHAnsi" w:hAnsiTheme="minorHAnsi"/>
          <w:sz w:val="24"/>
          <w:szCs w:val="24"/>
        </w:rPr>
        <w:t xml:space="preserve"> Biochem</w:t>
      </w:r>
      <w:r w:rsidRPr="00F42570">
        <w:rPr>
          <w:rFonts w:asciiTheme="minorHAnsi" w:hAnsiTheme="minorHAnsi"/>
          <w:sz w:val="24"/>
          <w:szCs w:val="24"/>
        </w:rPr>
        <w:t xml:space="preserve">. </w:t>
      </w:r>
      <w:r w:rsidR="00C45EAB">
        <w:rPr>
          <w:rFonts w:asciiTheme="minorHAnsi" w:hAnsiTheme="minorHAnsi"/>
          <w:sz w:val="24"/>
          <w:szCs w:val="24"/>
        </w:rPr>
        <w:t xml:space="preserve">2013; </w:t>
      </w:r>
      <w:r w:rsidRPr="00F42570">
        <w:rPr>
          <w:rFonts w:asciiTheme="minorHAnsi" w:hAnsiTheme="minorHAnsi"/>
          <w:sz w:val="24"/>
          <w:szCs w:val="24"/>
        </w:rPr>
        <w:t>442</w:t>
      </w:r>
      <w:r w:rsidR="00C45EAB">
        <w:rPr>
          <w:rFonts w:asciiTheme="minorHAnsi" w:hAnsiTheme="minorHAnsi"/>
          <w:sz w:val="24"/>
          <w:szCs w:val="24"/>
        </w:rPr>
        <w:t>:</w:t>
      </w:r>
      <w:r w:rsidRPr="00F42570">
        <w:rPr>
          <w:rFonts w:asciiTheme="minorHAnsi" w:hAnsiTheme="minorHAnsi"/>
          <w:sz w:val="24"/>
          <w:szCs w:val="24"/>
        </w:rPr>
        <w:t xml:space="preserve"> 118-25.</w:t>
      </w:r>
    </w:p>
    <w:p w14:paraId="5484426C" w14:textId="581D1FCF"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63.</w:t>
      </w:r>
      <w:r w:rsidRPr="00F42570">
        <w:rPr>
          <w:rFonts w:asciiTheme="minorHAnsi" w:hAnsiTheme="minorHAnsi"/>
          <w:sz w:val="24"/>
          <w:szCs w:val="24"/>
        </w:rPr>
        <w:tab/>
        <w:t>Ding</w:t>
      </w:r>
      <w:r w:rsidR="00C45EAB">
        <w:rPr>
          <w:rFonts w:asciiTheme="minorHAnsi" w:hAnsiTheme="minorHAnsi"/>
          <w:sz w:val="24"/>
          <w:szCs w:val="24"/>
        </w:rPr>
        <w:t xml:space="preserve"> C</w:t>
      </w:r>
      <w:r w:rsidRPr="00F42570">
        <w:rPr>
          <w:rFonts w:asciiTheme="minorHAnsi" w:hAnsiTheme="minorHAnsi"/>
          <w:sz w:val="24"/>
          <w:szCs w:val="24"/>
        </w:rPr>
        <w:t>, Yuan</w:t>
      </w:r>
      <w:r w:rsidR="00C45EAB">
        <w:rPr>
          <w:rFonts w:asciiTheme="minorHAnsi" w:hAnsiTheme="minorHAnsi"/>
          <w:sz w:val="24"/>
          <w:szCs w:val="24"/>
        </w:rPr>
        <w:t xml:space="preserve"> LF</w:t>
      </w:r>
      <w:r w:rsidRPr="00F42570">
        <w:rPr>
          <w:rFonts w:asciiTheme="minorHAnsi" w:hAnsiTheme="minorHAnsi"/>
          <w:sz w:val="24"/>
          <w:szCs w:val="24"/>
        </w:rPr>
        <w:t>, Guo</w:t>
      </w:r>
      <w:r w:rsidR="00C45EAB">
        <w:rPr>
          <w:rFonts w:asciiTheme="minorHAnsi" w:hAnsiTheme="minorHAnsi"/>
          <w:sz w:val="24"/>
          <w:szCs w:val="24"/>
        </w:rPr>
        <w:t xml:space="preserve"> </w:t>
      </w:r>
      <w:r w:rsidR="00C45EAB" w:rsidRPr="00C45EAB">
        <w:rPr>
          <w:rFonts w:asciiTheme="minorHAnsi" w:hAnsiTheme="minorHAnsi" w:hint="eastAsia"/>
          <w:sz w:val="24"/>
          <w:szCs w:val="24"/>
        </w:rPr>
        <w:t>SH</w:t>
      </w:r>
      <w:r w:rsidRPr="00F42570">
        <w:rPr>
          <w:rFonts w:asciiTheme="minorHAnsi" w:hAnsiTheme="minorHAnsi"/>
          <w:sz w:val="24"/>
          <w:szCs w:val="24"/>
        </w:rPr>
        <w:t xml:space="preserve">, </w:t>
      </w:r>
      <w:r w:rsidR="00C45EAB">
        <w:rPr>
          <w:rFonts w:asciiTheme="minorHAnsi" w:hAnsiTheme="minorHAnsi"/>
          <w:sz w:val="24"/>
          <w:szCs w:val="24"/>
        </w:rPr>
        <w:t>et al</w:t>
      </w:r>
      <w:r w:rsidRPr="00F42570">
        <w:rPr>
          <w:rFonts w:asciiTheme="minorHAnsi" w:hAnsiTheme="minorHAnsi"/>
          <w:sz w:val="24"/>
          <w:szCs w:val="24"/>
        </w:rPr>
        <w:t>. Identification of mycobacterial membrane proteins and their types using over-represented tripeptide compositions. J Proteomics</w:t>
      </w:r>
      <w:r w:rsidR="00805909">
        <w:rPr>
          <w:rFonts w:asciiTheme="minorHAnsi" w:hAnsiTheme="minorHAnsi"/>
          <w:sz w:val="24"/>
          <w:szCs w:val="24"/>
        </w:rPr>
        <w:t>.</w:t>
      </w:r>
      <w:r w:rsidRPr="00F42570">
        <w:rPr>
          <w:rFonts w:asciiTheme="minorHAnsi" w:hAnsiTheme="minorHAnsi"/>
          <w:sz w:val="24"/>
          <w:szCs w:val="24"/>
        </w:rPr>
        <w:t xml:space="preserve"> </w:t>
      </w:r>
      <w:r w:rsidR="00C45EAB">
        <w:rPr>
          <w:rFonts w:asciiTheme="minorHAnsi" w:hAnsiTheme="minorHAnsi"/>
          <w:sz w:val="24"/>
          <w:szCs w:val="24"/>
        </w:rPr>
        <w:t xml:space="preserve">2012; </w:t>
      </w:r>
      <w:r w:rsidRPr="00F42570">
        <w:rPr>
          <w:rFonts w:asciiTheme="minorHAnsi" w:hAnsiTheme="minorHAnsi"/>
          <w:sz w:val="24"/>
          <w:szCs w:val="24"/>
        </w:rPr>
        <w:t>77</w:t>
      </w:r>
      <w:r w:rsidR="00C45EAB">
        <w:rPr>
          <w:rFonts w:asciiTheme="minorHAnsi" w:hAnsiTheme="minorHAnsi"/>
          <w:sz w:val="24"/>
          <w:szCs w:val="24"/>
        </w:rPr>
        <w:t>:</w:t>
      </w:r>
      <w:r w:rsidRPr="00F42570">
        <w:rPr>
          <w:rFonts w:asciiTheme="minorHAnsi" w:hAnsiTheme="minorHAnsi"/>
          <w:sz w:val="24"/>
          <w:szCs w:val="24"/>
        </w:rPr>
        <w:t xml:space="preserve"> 321-28.</w:t>
      </w:r>
    </w:p>
    <w:p w14:paraId="70F50A0A" w14:textId="0A751BB8"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lastRenderedPageBreak/>
        <w:t>64.</w:t>
      </w:r>
      <w:r w:rsidRPr="00F42570">
        <w:rPr>
          <w:rFonts w:asciiTheme="minorHAnsi" w:hAnsiTheme="minorHAnsi"/>
          <w:sz w:val="24"/>
          <w:szCs w:val="24"/>
        </w:rPr>
        <w:tab/>
        <w:t>Lin</w:t>
      </w:r>
      <w:r w:rsidR="00C45EAB">
        <w:rPr>
          <w:rFonts w:asciiTheme="minorHAnsi" w:hAnsiTheme="minorHAnsi"/>
          <w:sz w:val="24"/>
          <w:szCs w:val="24"/>
        </w:rPr>
        <w:t xml:space="preserve"> H</w:t>
      </w:r>
      <w:r w:rsidRPr="00F42570">
        <w:rPr>
          <w:rFonts w:asciiTheme="minorHAnsi" w:hAnsiTheme="minorHAnsi"/>
          <w:sz w:val="24"/>
          <w:szCs w:val="24"/>
        </w:rPr>
        <w:t>, Ding</w:t>
      </w:r>
      <w:r w:rsidR="00C45EAB">
        <w:rPr>
          <w:rFonts w:asciiTheme="minorHAnsi" w:hAnsiTheme="minorHAnsi"/>
          <w:sz w:val="24"/>
          <w:szCs w:val="24"/>
        </w:rPr>
        <w:t xml:space="preserve"> H</w:t>
      </w:r>
      <w:r w:rsidRPr="00F42570">
        <w:rPr>
          <w:rFonts w:asciiTheme="minorHAnsi" w:hAnsiTheme="minorHAnsi"/>
          <w:sz w:val="24"/>
          <w:szCs w:val="24"/>
        </w:rPr>
        <w:t>, Guo</w:t>
      </w:r>
      <w:r w:rsidR="00C45EAB">
        <w:rPr>
          <w:rFonts w:asciiTheme="minorHAnsi" w:hAnsiTheme="minorHAnsi"/>
          <w:sz w:val="24"/>
          <w:szCs w:val="24"/>
        </w:rPr>
        <w:t xml:space="preserve"> FB</w:t>
      </w:r>
      <w:r w:rsidRPr="00F42570">
        <w:rPr>
          <w:rFonts w:asciiTheme="minorHAnsi" w:hAnsiTheme="minorHAnsi"/>
          <w:sz w:val="24"/>
          <w:szCs w:val="24"/>
        </w:rPr>
        <w:t xml:space="preserve">, </w:t>
      </w:r>
      <w:r w:rsidR="00C45EAB">
        <w:rPr>
          <w:rFonts w:asciiTheme="minorHAnsi" w:hAnsiTheme="minorHAnsi"/>
          <w:sz w:val="24"/>
          <w:szCs w:val="24"/>
        </w:rPr>
        <w:t>et al.</w:t>
      </w:r>
      <w:r w:rsidRPr="00F42570">
        <w:rPr>
          <w:rFonts w:asciiTheme="minorHAnsi" w:hAnsiTheme="minorHAnsi"/>
          <w:sz w:val="24"/>
          <w:szCs w:val="24"/>
        </w:rPr>
        <w:t xml:space="preserve"> Prediction of subcellular location of mycobacterial protein using feature selection techniques. Mol Divers. </w:t>
      </w:r>
      <w:r w:rsidR="00C45EAB">
        <w:rPr>
          <w:rFonts w:asciiTheme="minorHAnsi" w:hAnsiTheme="minorHAnsi"/>
          <w:sz w:val="24"/>
          <w:szCs w:val="24"/>
        </w:rPr>
        <w:t xml:space="preserve">2010; </w:t>
      </w:r>
      <w:r w:rsidRPr="00F42570">
        <w:rPr>
          <w:rFonts w:asciiTheme="minorHAnsi" w:hAnsiTheme="minorHAnsi"/>
          <w:sz w:val="24"/>
          <w:szCs w:val="24"/>
        </w:rPr>
        <w:t>14</w:t>
      </w:r>
      <w:r w:rsidR="00C45EAB">
        <w:rPr>
          <w:rFonts w:asciiTheme="minorHAnsi" w:hAnsiTheme="minorHAnsi"/>
          <w:sz w:val="24"/>
          <w:szCs w:val="24"/>
        </w:rPr>
        <w:t>:</w:t>
      </w:r>
      <w:r w:rsidRPr="00F42570">
        <w:rPr>
          <w:rFonts w:asciiTheme="minorHAnsi" w:hAnsiTheme="minorHAnsi"/>
          <w:sz w:val="24"/>
          <w:szCs w:val="24"/>
        </w:rPr>
        <w:t xml:space="preserve"> 667-71.</w:t>
      </w:r>
    </w:p>
    <w:p w14:paraId="038F158D" w14:textId="65B825BD"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65.</w:t>
      </w:r>
      <w:r w:rsidRPr="00F42570">
        <w:rPr>
          <w:rFonts w:asciiTheme="minorHAnsi" w:hAnsiTheme="minorHAnsi"/>
          <w:sz w:val="24"/>
          <w:szCs w:val="24"/>
        </w:rPr>
        <w:tab/>
      </w:r>
      <w:r w:rsidR="00805909">
        <w:rPr>
          <w:rFonts w:asciiTheme="minorHAnsi" w:hAnsiTheme="minorHAnsi"/>
          <w:sz w:val="24"/>
          <w:szCs w:val="24"/>
        </w:rPr>
        <w:t xml:space="preserve">Wu </w:t>
      </w:r>
      <w:r w:rsidR="00805909" w:rsidRPr="00805909">
        <w:rPr>
          <w:rFonts w:asciiTheme="minorHAnsi" w:hAnsiTheme="minorHAnsi"/>
          <w:sz w:val="24"/>
          <w:szCs w:val="24"/>
        </w:rPr>
        <w:t xml:space="preserve">Y, </w:t>
      </w:r>
      <w:r w:rsidR="00805909">
        <w:rPr>
          <w:rFonts w:asciiTheme="minorHAnsi" w:hAnsiTheme="minorHAnsi"/>
          <w:sz w:val="24"/>
          <w:szCs w:val="24"/>
        </w:rPr>
        <w:t xml:space="preserve">Tang </w:t>
      </w:r>
      <w:r w:rsidR="00805909" w:rsidRPr="00805909">
        <w:rPr>
          <w:rFonts w:asciiTheme="minorHAnsi" w:hAnsiTheme="minorHAnsi"/>
          <w:sz w:val="24"/>
          <w:szCs w:val="24"/>
        </w:rPr>
        <w:t xml:space="preserve">H, </w:t>
      </w:r>
      <w:r w:rsidR="00805909">
        <w:rPr>
          <w:rFonts w:asciiTheme="minorHAnsi" w:hAnsiTheme="minorHAnsi"/>
          <w:sz w:val="24"/>
          <w:szCs w:val="24"/>
        </w:rPr>
        <w:t xml:space="preserve">Chen </w:t>
      </w:r>
      <w:r w:rsidR="00805909" w:rsidRPr="00805909">
        <w:rPr>
          <w:rFonts w:asciiTheme="minorHAnsi" w:hAnsiTheme="minorHAnsi"/>
          <w:sz w:val="24"/>
          <w:szCs w:val="24"/>
        </w:rPr>
        <w:t xml:space="preserve">W, </w:t>
      </w:r>
      <w:r w:rsidR="00805909">
        <w:rPr>
          <w:rFonts w:asciiTheme="minorHAnsi" w:hAnsiTheme="minorHAnsi"/>
          <w:sz w:val="24"/>
          <w:szCs w:val="24"/>
        </w:rPr>
        <w:t>et al.</w:t>
      </w:r>
      <w:r w:rsidR="00805909" w:rsidRPr="00805909">
        <w:rPr>
          <w:rFonts w:asciiTheme="minorHAnsi" w:hAnsiTheme="minorHAnsi"/>
          <w:sz w:val="24"/>
          <w:szCs w:val="24"/>
        </w:rPr>
        <w:t xml:space="preserve"> Predicting human enzyme family classes by using pseudo amino acid composition. Curr Proteom</w:t>
      </w:r>
      <w:r w:rsidR="00F66CF0">
        <w:rPr>
          <w:rFonts w:asciiTheme="minorHAnsi" w:hAnsiTheme="minorHAnsi"/>
          <w:sz w:val="24"/>
          <w:szCs w:val="24"/>
        </w:rPr>
        <w:t>ics.</w:t>
      </w:r>
      <w:r w:rsidR="00805909" w:rsidRPr="00805909">
        <w:rPr>
          <w:rFonts w:asciiTheme="minorHAnsi" w:hAnsiTheme="minorHAnsi"/>
          <w:sz w:val="24"/>
          <w:szCs w:val="24"/>
        </w:rPr>
        <w:t xml:space="preserve"> </w:t>
      </w:r>
      <w:r w:rsidR="00805909">
        <w:rPr>
          <w:rFonts w:asciiTheme="minorHAnsi" w:hAnsiTheme="minorHAnsi"/>
          <w:sz w:val="24"/>
          <w:szCs w:val="24"/>
        </w:rPr>
        <w:t xml:space="preserve">2016; </w:t>
      </w:r>
      <w:r w:rsidR="00805909" w:rsidRPr="00805909">
        <w:rPr>
          <w:rFonts w:asciiTheme="minorHAnsi" w:hAnsiTheme="minorHAnsi"/>
          <w:sz w:val="24"/>
          <w:szCs w:val="24"/>
        </w:rPr>
        <w:t>13: 99-104</w:t>
      </w:r>
    </w:p>
    <w:p w14:paraId="233A75B3" w14:textId="6A2B09F3"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66.</w:t>
      </w:r>
      <w:r w:rsidRPr="00F42570">
        <w:rPr>
          <w:rFonts w:asciiTheme="minorHAnsi" w:hAnsiTheme="minorHAnsi"/>
          <w:sz w:val="24"/>
          <w:szCs w:val="24"/>
        </w:rPr>
        <w:tab/>
        <w:t>Ma</w:t>
      </w:r>
      <w:r w:rsidR="00C45EAB">
        <w:rPr>
          <w:rFonts w:asciiTheme="minorHAnsi" w:hAnsiTheme="minorHAnsi"/>
          <w:sz w:val="24"/>
          <w:szCs w:val="24"/>
        </w:rPr>
        <w:t xml:space="preserve"> J</w:t>
      </w:r>
      <w:r w:rsidRPr="00F42570">
        <w:rPr>
          <w:rFonts w:asciiTheme="minorHAnsi" w:hAnsiTheme="minorHAnsi"/>
          <w:sz w:val="24"/>
          <w:szCs w:val="24"/>
        </w:rPr>
        <w:t>, Gu</w:t>
      </w:r>
      <w:r w:rsidR="00C45EAB">
        <w:rPr>
          <w:rFonts w:asciiTheme="minorHAnsi" w:hAnsiTheme="minorHAnsi"/>
          <w:sz w:val="24"/>
          <w:szCs w:val="24"/>
        </w:rPr>
        <w:t xml:space="preserve"> H</w:t>
      </w:r>
      <w:r w:rsidR="00F0779C">
        <w:rPr>
          <w:rFonts w:asciiTheme="minorHAnsi" w:hAnsiTheme="minorHAnsi"/>
          <w:sz w:val="24"/>
          <w:szCs w:val="24"/>
        </w:rPr>
        <w:t xml:space="preserve">. </w:t>
      </w:r>
      <w:r w:rsidRPr="00F42570">
        <w:rPr>
          <w:rFonts w:asciiTheme="minorHAnsi" w:hAnsiTheme="minorHAnsi"/>
          <w:sz w:val="24"/>
          <w:szCs w:val="24"/>
        </w:rPr>
        <w:t xml:space="preserve"> </w:t>
      </w:r>
      <w:r w:rsidR="00F66CF0">
        <w:rPr>
          <w:rFonts w:asciiTheme="minorHAnsi" w:hAnsiTheme="minorHAnsi"/>
          <w:sz w:val="24"/>
          <w:szCs w:val="24"/>
        </w:rPr>
        <w:t>A n</w:t>
      </w:r>
      <w:r w:rsidRPr="00F42570">
        <w:rPr>
          <w:rFonts w:asciiTheme="minorHAnsi" w:hAnsiTheme="minorHAnsi"/>
          <w:sz w:val="24"/>
          <w:szCs w:val="24"/>
        </w:rPr>
        <w:t xml:space="preserve">ovel method for predicting protein subcellular localization based on pseudo amino acid composition. BMB Rep. </w:t>
      </w:r>
      <w:r w:rsidR="00C45EAB">
        <w:rPr>
          <w:rFonts w:asciiTheme="minorHAnsi" w:hAnsiTheme="minorHAnsi"/>
          <w:sz w:val="24"/>
          <w:szCs w:val="24"/>
        </w:rPr>
        <w:t xml:space="preserve">2010; </w:t>
      </w:r>
      <w:r w:rsidRPr="00F42570">
        <w:rPr>
          <w:rFonts w:asciiTheme="minorHAnsi" w:hAnsiTheme="minorHAnsi"/>
          <w:sz w:val="24"/>
          <w:szCs w:val="24"/>
        </w:rPr>
        <w:t>43</w:t>
      </w:r>
      <w:r w:rsidR="00C45EAB">
        <w:rPr>
          <w:rFonts w:asciiTheme="minorHAnsi" w:hAnsiTheme="minorHAnsi"/>
          <w:sz w:val="24"/>
          <w:szCs w:val="24"/>
        </w:rPr>
        <w:t>:</w:t>
      </w:r>
      <w:r w:rsidRPr="00F42570">
        <w:rPr>
          <w:rFonts w:asciiTheme="minorHAnsi" w:hAnsiTheme="minorHAnsi"/>
          <w:sz w:val="24"/>
          <w:szCs w:val="24"/>
        </w:rPr>
        <w:t xml:space="preserve"> 670-6.</w:t>
      </w:r>
    </w:p>
    <w:p w14:paraId="14C225B4" w14:textId="5BD546E3"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67.</w:t>
      </w:r>
      <w:r w:rsidRPr="00F42570">
        <w:rPr>
          <w:rFonts w:asciiTheme="minorHAnsi" w:hAnsiTheme="minorHAnsi"/>
          <w:sz w:val="24"/>
          <w:szCs w:val="24"/>
        </w:rPr>
        <w:tab/>
        <w:t>Olivier</w:t>
      </w:r>
      <w:r w:rsidR="00C45EAB">
        <w:rPr>
          <w:rFonts w:asciiTheme="minorHAnsi" w:hAnsiTheme="minorHAnsi"/>
          <w:sz w:val="24"/>
          <w:szCs w:val="24"/>
        </w:rPr>
        <w:t xml:space="preserve"> I</w:t>
      </w:r>
      <w:r w:rsidRPr="00F42570">
        <w:rPr>
          <w:rFonts w:asciiTheme="minorHAnsi" w:hAnsiTheme="minorHAnsi"/>
          <w:sz w:val="24"/>
          <w:szCs w:val="24"/>
        </w:rPr>
        <w:t>, Loots du</w:t>
      </w:r>
      <w:r w:rsidR="00C45EAB">
        <w:rPr>
          <w:rFonts w:asciiTheme="minorHAnsi" w:hAnsiTheme="minorHAnsi"/>
          <w:sz w:val="24"/>
          <w:szCs w:val="24"/>
        </w:rPr>
        <w:t xml:space="preserve"> T.</w:t>
      </w:r>
      <w:r w:rsidRPr="00F42570">
        <w:rPr>
          <w:rFonts w:asciiTheme="minorHAnsi" w:hAnsiTheme="minorHAnsi"/>
          <w:sz w:val="24"/>
          <w:szCs w:val="24"/>
        </w:rPr>
        <w:t xml:space="preserve"> A metabolomics approach to characterise and identify various Mycobacterium species. J Microbiol Methods. </w:t>
      </w:r>
      <w:r w:rsidR="00F0779C">
        <w:rPr>
          <w:rFonts w:asciiTheme="minorHAnsi" w:hAnsiTheme="minorHAnsi"/>
          <w:sz w:val="24"/>
          <w:szCs w:val="24"/>
        </w:rPr>
        <w:t xml:space="preserve">2012; </w:t>
      </w:r>
      <w:r w:rsidRPr="00F42570">
        <w:rPr>
          <w:rFonts w:asciiTheme="minorHAnsi" w:hAnsiTheme="minorHAnsi"/>
          <w:sz w:val="24"/>
          <w:szCs w:val="24"/>
        </w:rPr>
        <w:t>88</w:t>
      </w:r>
      <w:r w:rsidR="00F0779C">
        <w:rPr>
          <w:rFonts w:asciiTheme="minorHAnsi" w:hAnsiTheme="minorHAnsi"/>
          <w:sz w:val="24"/>
          <w:szCs w:val="24"/>
        </w:rPr>
        <w:t>:</w:t>
      </w:r>
      <w:r w:rsidRPr="00F42570">
        <w:rPr>
          <w:rFonts w:asciiTheme="minorHAnsi" w:hAnsiTheme="minorHAnsi"/>
          <w:sz w:val="24"/>
          <w:szCs w:val="24"/>
        </w:rPr>
        <w:t xml:space="preserve"> 419-26.</w:t>
      </w:r>
    </w:p>
    <w:p w14:paraId="772D1D6A" w14:textId="4A54DEEE"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68.</w:t>
      </w:r>
      <w:r w:rsidRPr="00F42570">
        <w:rPr>
          <w:rFonts w:asciiTheme="minorHAnsi" w:hAnsiTheme="minorHAnsi"/>
          <w:sz w:val="24"/>
          <w:szCs w:val="24"/>
        </w:rPr>
        <w:tab/>
        <w:t>Du</w:t>
      </w:r>
      <w:r w:rsidR="00F0779C">
        <w:rPr>
          <w:rFonts w:asciiTheme="minorHAnsi" w:hAnsiTheme="minorHAnsi"/>
          <w:sz w:val="24"/>
          <w:szCs w:val="24"/>
        </w:rPr>
        <w:t xml:space="preserve"> QS</w:t>
      </w:r>
      <w:r w:rsidRPr="00F42570">
        <w:rPr>
          <w:rFonts w:asciiTheme="minorHAnsi" w:hAnsiTheme="minorHAnsi"/>
          <w:sz w:val="24"/>
          <w:szCs w:val="24"/>
        </w:rPr>
        <w:t>, Wang</w:t>
      </w:r>
      <w:r w:rsidR="00F0779C">
        <w:rPr>
          <w:rFonts w:asciiTheme="minorHAnsi" w:hAnsiTheme="minorHAnsi"/>
          <w:sz w:val="24"/>
          <w:szCs w:val="24"/>
        </w:rPr>
        <w:t xml:space="preserve"> SQ</w:t>
      </w:r>
      <w:r w:rsidRPr="00F42570">
        <w:rPr>
          <w:rFonts w:asciiTheme="minorHAnsi" w:hAnsiTheme="minorHAnsi"/>
          <w:sz w:val="24"/>
          <w:szCs w:val="24"/>
        </w:rPr>
        <w:t>, Xie</w:t>
      </w:r>
      <w:r w:rsidR="00F0779C">
        <w:rPr>
          <w:rFonts w:asciiTheme="minorHAnsi" w:hAnsiTheme="minorHAnsi"/>
          <w:sz w:val="24"/>
          <w:szCs w:val="24"/>
        </w:rPr>
        <w:t xml:space="preserve"> NZ</w:t>
      </w:r>
      <w:r w:rsidRPr="00F42570">
        <w:rPr>
          <w:rFonts w:asciiTheme="minorHAnsi" w:hAnsiTheme="minorHAnsi"/>
          <w:sz w:val="24"/>
          <w:szCs w:val="24"/>
        </w:rPr>
        <w:t xml:space="preserve">, </w:t>
      </w:r>
      <w:r w:rsidR="00F0779C">
        <w:rPr>
          <w:rFonts w:asciiTheme="minorHAnsi" w:hAnsiTheme="minorHAnsi"/>
          <w:sz w:val="24"/>
          <w:szCs w:val="24"/>
        </w:rPr>
        <w:t>et al.</w:t>
      </w:r>
      <w:r w:rsidRPr="00F42570">
        <w:rPr>
          <w:rFonts w:asciiTheme="minorHAnsi" w:hAnsiTheme="minorHAnsi"/>
          <w:sz w:val="24"/>
          <w:szCs w:val="24"/>
        </w:rPr>
        <w:t xml:space="preserve"> 2L-PCA: A two-level principal component analyzer for quantitative drug design and its applications. Oncotarget. </w:t>
      </w:r>
      <w:r w:rsidR="00F0779C">
        <w:rPr>
          <w:rFonts w:asciiTheme="minorHAnsi" w:hAnsiTheme="minorHAnsi"/>
          <w:sz w:val="24"/>
          <w:szCs w:val="24"/>
        </w:rPr>
        <w:t xml:space="preserve">2017; </w:t>
      </w:r>
      <w:r w:rsidRPr="00F42570">
        <w:rPr>
          <w:rFonts w:asciiTheme="minorHAnsi" w:hAnsiTheme="minorHAnsi"/>
          <w:sz w:val="24"/>
          <w:szCs w:val="24"/>
        </w:rPr>
        <w:t>8</w:t>
      </w:r>
      <w:r w:rsidR="00F0779C">
        <w:rPr>
          <w:rFonts w:asciiTheme="minorHAnsi" w:hAnsiTheme="minorHAnsi"/>
          <w:sz w:val="24"/>
          <w:szCs w:val="24"/>
        </w:rPr>
        <w:t>:</w:t>
      </w:r>
      <w:r w:rsidRPr="00F42570">
        <w:rPr>
          <w:rFonts w:asciiTheme="minorHAnsi" w:hAnsiTheme="minorHAnsi"/>
          <w:sz w:val="24"/>
          <w:szCs w:val="24"/>
        </w:rPr>
        <w:t xml:space="preserve"> 70564-78.</w:t>
      </w:r>
    </w:p>
    <w:p w14:paraId="18CE6019" w14:textId="0132084D"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69.</w:t>
      </w:r>
      <w:r w:rsidRPr="00F42570">
        <w:rPr>
          <w:rFonts w:asciiTheme="minorHAnsi" w:hAnsiTheme="minorHAnsi"/>
          <w:sz w:val="24"/>
          <w:szCs w:val="24"/>
        </w:rPr>
        <w:tab/>
        <w:t>Lin</w:t>
      </w:r>
      <w:r w:rsidR="00F0779C">
        <w:rPr>
          <w:rFonts w:asciiTheme="minorHAnsi" w:hAnsiTheme="minorHAnsi"/>
          <w:sz w:val="24"/>
          <w:szCs w:val="24"/>
        </w:rPr>
        <w:t xml:space="preserve"> H</w:t>
      </w:r>
      <w:r w:rsidRPr="00F42570">
        <w:rPr>
          <w:rFonts w:asciiTheme="minorHAnsi" w:hAnsiTheme="minorHAnsi"/>
          <w:sz w:val="24"/>
          <w:szCs w:val="24"/>
        </w:rPr>
        <w:t>, Ding</w:t>
      </w:r>
      <w:r w:rsidR="00F0779C">
        <w:rPr>
          <w:rFonts w:asciiTheme="minorHAnsi" w:hAnsiTheme="minorHAnsi"/>
          <w:sz w:val="24"/>
          <w:szCs w:val="24"/>
        </w:rPr>
        <w:t xml:space="preserve"> H. Predict</w:t>
      </w:r>
      <w:r w:rsidRPr="00F42570">
        <w:rPr>
          <w:rFonts w:asciiTheme="minorHAnsi" w:hAnsiTheme="minorHAnsi"/>
          <w:sz w:val="24"/>
          <w:szCs w:val="24"/>
        </w:rPr>
        <w:t xml:space="preserve">ing ion channels and their types by the dipeptide mode of pseudo amino acid composition. J Theor Biol. </w:t>
      </w:r>
      <w:r w:rsidR="00F0779C">
        <w:rPr>
          <w:rFonts w:asciiTheme="minorHAnsi" w:hAnsiTheme="minorHAnsi"/>
          <w:sz w:val="24"/>
          <w:szCs w:val="24"/>
        </w:rPr>
        <w:t xml:space="preserve">2011; </w:t>
      </w:r>
      <w:r w:rsidRPr="00F42570">
        <w:rPr>
          <w:rFonts w:asciiTheme="minorHAnsi" w:hAnsiTheme="minorHAnsi"/>
          <w:sz w:val="24"/>
          <w:szCs w:val="24"/>
        </w:rPr>
        <w:t>269</w:t>
      </w:r>
      <w:r w:rsidR="00F0779C">
        <w:rPr>
          <w:rFonts w:asciiTheme="minorHAnsi" w:hAnsiTheme="minorHAnsi"/>
          <w:sz w:val="24"/>
          <w:szCs w:val="24"/>
        </w:rPr>
        <w:t>:</w:t>
      </w:r>
      <w:r w:rsidRPr="00F42570">
        <w:rPr>
          <w:rFonts w:asciiTheme="minorHAnsi" w:hAnsiTheme="minorHAnsi"/>
          <w:sz w:val="24"/>
          <w:szCs w:val="24"/>
        </w:rPr>
        <w:t xml:space="preserve"> 64-9.</w:t>
      </w:r>
    </w:p>
    <w:p w14:paraId="40496AD6" w14:textId="42998553"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70.</w:t>
      </w:r>
      <w:r w:rsidRPr="00F42570">
        <w:rPr>
          <w:rFonts w:asciiTheme="minorHAnsi" w:hAnsiTheme="minorHAnsi"/>
          <w:sz w:val="24"/>
          <w:szCs w:val="24"/>
        </w:rPr>
        <w:tab/>
      </w:r>
      <w:r w:rsidR="00F0779C">
        <w:rPr>
          <w:rFonts w:asciiTheme="minorHAnsi" w:hAnsiTheme="minorHAnsi"/>
          <w:sz w:val="24"/>
          <w:szCs w:val="24"/>
        </w:rPr>
        <w:t>Tang H</w:t>
      </w:r>
      <w:r w:rsidRPr="00F42570">
        <w:rPr>
          <w:rFonts w:asciiTheme="minorHAnsi" w:hAnsiTheme="minorHAnsi"/>
          <w:sz w:val="24"/>
          <w:szCs w:val="24"/>
        </w:rPr>
        <w:t xml:space="preserve">, </w:t>
      </w:r>
      <w:r w:rsidR="00F0779C">
        <w:rPr>
          <w:rFonts w:asciiTheme="minorHAnsi" w:hAnsiTheme="minorHAnsi"/>
          <w:sz w:val="24"/>
          <w:szCs w:val="24"/>
        </w:rPr>
        <w:t xml:space="preserve">Chen </w:t>
      </w:r>
      <w:r w:rsidRPr="00F42570">
        <w:rPr>
          <w:rFonts w:asciiTheme="minorHAnsi" w:hAnsiTheme="minorHAnsi"/>
          <w:sz w:val="24"/>
          <w:szCs w:val="24"/>
        </w:rPr>
        <w:t>W</w:t>
      </w:r>
      <w:r w:rsidR="00F0779C">
        <w:rPr>
          <w:rFonts w:asciiTheme="minorHAnsi" w:hAnsiTheme="minorHAnsi"/>
          <w:sz w:val="24"/>
          <w:szCs w:val="24"/>
        </w:rPr>
        <w:t>,</w:t>
      </w:r>
      <w:r w:rsidRPr="00F42570">
        <w:rPr>
          <w:rFonts w:asciiTheme="minorHAnsi" w:hAnsiTheme="minorHAnsi"/>
          <w:sz w:val="24"/>
          <w:szCs w:val="24"/>
        </w:rPr>
        <w:t xml:space="preserve"> Lin</w:t>
      </w:r>
      <w:r w:rsidR="00F0779C">
        <w:rPr>
          <w:rFonts w:asciiTheme="minorHAnsi" w:hAnsiTheme="minorHAnsi"/>
          <w:sz w:val="24"/>
          <w:szCs w:val="24"/>
        </w:rPr>
        <w:t xml:space="preserve"> H.</w:t>
      </w:r>
      <w:r w:rsidRPr="00F42570">
        <w:rPr>
          <w:rFonts w:asciiTheme="minorHAnsi" w:hAnsiTheme="minorHAnsi"/>
          <w:sz w:val="24"/>
          <w:szCs w:val="24"/>
        </w:rPr>
        <w:t xml:space="preserve"> Identification of immunoglobulins using Chou’s pseudo amino acid composition with feature selection technique. Mol BioSyst</w:t>
      </w:r>
      <w:r w:rsidR="00F0779C">
        <w:rPr>
          <w:rFonts w:asciiTheme="minorHAnsi" w:hAnsiTheme="minorHAnsi"/>
          <w:sz w:val="24"/>
          <w:szCs w:val="24"/>
        </w:rPr>
        <w:t>. 2016;</w:t>
      </w:r>
      <w:r w:rsidRPr="00F42570">
        <w:rPr>
          <w:rFonts w:asciiTheme="minorHAnsi" w:hAnsiTheme="minorHAnsi"/>
          <w:sz w:val="24"/>
          <w:szCs w:val="24"/>
        </w:rPr>
        <w:t xml:space="preserve"> 12</w:t>
      </w:r>
      <w:r w:rsidR="00F0779C">
        <w:rPr>
          <w:rFonts w:asciiTheme="minorHAnsi" w:hAnsiTheme="minorHAnsi"/>
          <w:sz w:val="24"/>
          <w:szCs w:val="24"/>
        </w:rPr>
        <w:t>:</w:t>
      </w:r>
      <w:r w:rsidRPr="00F42570">
        <w:rPr>
          <w:rFonts w:asciiTheme="minorHAnsi" w:hAnsiTheme="minorHAnsi"/>
          <w:sz w:val="24"/>
          <w:szCs w:val="24"/>
        </w:rPr>
        <w:t xml:space="preserve"> 1269-75.</w:t>
      </w:r>
    </w:p>
    <w:p w14:paraId="5B945FB8" w14:textId="2BDE68F3"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71.</w:t>
      </w:r>
      <w:r w:rsidRPr="00F42570">
        <w:rPr>
          <w:rFonts w:asciiTheme="minorHAnsi" w:hAnsiTheme="minorHAnsi"/>
          <w:sz w:val="24"/>
          <w:szCs w:val="24"/>
        </w:rPr>
        <w:tab/>
        <w:t>Zhang</w:t>
      </w:r>
      <w:r w:rsidR="00F0779C">
        <w:rPr>
          <w:rFonts w:asciiTheme="minorHAnsi" w:hAnsiTheme="minorHAnsi"/>
          <w:sz w:val="24"/>
          <w:szCs w:val="24"/>
        </w:rPr>
        <w:t xml:space="preserve"> X</w:t>
      </w:r>
      <w:r w:rsidRPr="00F42570">
        <w:rPr>
          <w:rFonts w:asciiTheme="minorHAnsi" w:hAnsiTheme="minorHAnsi"/>
          <w:sz w:val="24"/>
          <w:szCs w:val="24"/>
        </w:rPr>
        <w:t>, Lu</w:t>
      </w:r>
      <w:r w:rsidR="00F0779C">
        <w:rPr>
          <w:rFonts w:asciiTheme="minorHAnsi" w:hAnsiTheme="minorHAnsi"/>
          <w:sz w:val="24"/>
          <w:szCs w:val="24"/>
        </w:rPr>
        <w:t xml:space="preserve"> X</w:t>
      </w:r>
      <w:r w:rsidRPr="00F42570">
        <w:rPr>
          <w:rFonts w:asciiTheme="minorHAnsi" w:hAnsiTheme="minorHAnsi"/>
          <w:sz w:val="24"/>
          <w:szCs w:val="24"/>
        </w:rPr>
        <w:t>, Shi</w:t>
      </w:r>
      <w:r w:rsidR="00F0779C">
        <w:rPr>
          <w:rFonts w:asciiTheme="minorHAnsi" w:hAnsiTheme="minorHAnsi"/>
          <w:sz w:val="24"/>
          <w:szCs w:val="24"/>
        </w:rPr>
        <w:t xml:space="preserve"> Q</w:t>
      </w:r>
      <w:r w:rsidRPr="00F42570">
        <w:rPr>
          <w:rFonts w:asciiTheme="minorHAnsi" w:hAnsiTheme="minorHAnsi"/>
          <w:sz w:val="24"/>
          <w:szCs w:val="24"/>
        </w:rPr>
        <w:t xml:space="preserve">, </w:t>
      </w:r>
      <w:r w:rsidR="00F0779C">
        <w:rPr>
          <w:rFonts w:asciiTheme="minorHAnsi" w:hAnsiTheme="minorHAnsi"/>
          <w:sz w:val="24"/>
          <w:szCs w:val="24"/>
        </w:rPr>
        <w:t xml:space="preserve">et al. </w:t>
      </w:r>
      <w:r w:rsidRPr="00F42570">
        <w:rPr>
          <w:rFonts w:asciiTheme="minorHAnsi" w:hAnsiTheme="minorHAnsi"/>
          <w:sz w:val="24"/>
          <w:szCs w:val="24"/>
        </w:rPr>
        <w:t xml:space="preserve">Recursive SVM feature selection and sample classification for mass-spectrometry and microarray data. BMC Bioinformatics. </w:t>
      </w:r>
      <w:r w:rsidR="00F0779C">
        <w:rPr>
          <w:rFonts w:asciiTheme="minorHAnsi" w:hAnsiTheme="minorHAnsi"/>
          <w:sz w:val="24"/>
          <w:szCs w:val="24"/>
        </w:rPr>
        <w:t xml:space="preserve">2006; </w:t>
      </w:r>
      <w:r w:rsidRPr="00F42570">
        <w:rPr>
          <w:rFonts w:asciiTheme="minorHAnsi" w:hAnsiTheme="minorHAnsi"/>
          <w:sz w:val="24"/>
          <w:szCs w:val="24"/>
        </w:rPr>
        <w:t>7</w:t>
      </w:r>
      <w:r w:rsidR="00F0779C">
        <w:rPr>
          <w:rFonts w:asciiTheme="minorHAnsi" w:hAnsiTheme="minorHAnsi"/>
          <w:sz w:val="24"/>
          <w:szCs w:val="24"/>
        </w:rPr>
        <w:t>:</w:t>
      </w:r>
      <w:r w:rsidRPr="00F42570">
        <w:rPr>
          <w:rFonts w:asciiTheme="minorHAnsi" w:hAnsiTheme="minorHAnsi"/>
          <w:sz w:val="24"/>
          <w:szCs w:val="24"/>
        </w:rPr>
        <w:t xml:space="preserve"> 197.</w:t>
      </w:r>
    </w:p>
    <w:p w14:paraId="6628F6B9" w14:textId="738F644C"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72.</w:t>
      </w:r>
      <w:r w:rsidRPr="00F42570">
        <w:rPr>
          <w:rFonts w:asciiTheme="minorHAnsi" w:hAnsiTheme="minorHAnsi"/>
          <w:sz w:val="24"/>
          <w:szCs w:val="24"/>
        </w:rPr>
        <w:tab/>
        <w:t>Qureshi</w:t>
      </w:r>
      <w:r w:rsidR="00F0779C">
        <w:rPr>
          <w:rFonts w:asciiTheme="minorHAnsi" w:hAnsiTheme="minorHAnsi"/>
          <w:sz w:val="24"/>
          <w:szCs w:val="24"/>
        </w:rPr>
        <w:t xml:space="preserve"> MN</w:t>
      </w:r>
      <w:r w:rsidRPr="00F42570">
        <w:rPr>
          <w:rFonts w:asciiTheme="minorHAnsi" w:hAnsiTheme="minorHAnsi"/>
          <w:sz w:val="24"/>
          <w:szCs w:val="24"/>
        </w:rPr>
        <w:t>, Min</w:t>
      </w:r>
      <w:r w:rsidR="00F0779C">
        <w:rPr>
          <w:rFonts w:asciiTheme="minorHAnsi" w:hAnsiTheme="minorHAnsi"/>
          <w:sz w:val="24"/>
          <w:szCs w:val="24"/>
        </w:rPr>
        <w:t xml:space="preserve"> B, </w:t>
      </w:r>
      <w:r w:rsidRPr="00F42570">
        <w:rPr>
          <w:rFonts w:asciiTheme="minorHAnsi" w:hAnsiTheme="minorHAnsi"/>
          <w:sz w:val="24"/>
          <w:szCs w:val="24"/>
        </w:rPr>
        <w:t>Jo</w:t>
      </w:r>
      <w:r w:rsidR="00F0779C">
        <w:rPr>
          <w:rFonts w:asciiTheme="minorHAnsi" w:hAnsiTheme="minorHAnsi"/>
          <w:sz w:val="24"/>
          <w:szCs w:val="24"/>
        </w:rPr>
        <w:t xml:space="preserve"> HJ</w:t>
      </w:r>
      <w:r w:rsidRPr="00F42570">
        <w:rPr>
          <w:rFonts w:asciiTheme="minorHAnsi" w:hAnsiTheme="minorHAnsi"/>
          <w:sz w:val="24"/>
          <w:szCs w:val="24"/>
        </w:rPr>
        <w:t xml:space="preserve">, </w:t>
      </w:r>
      <w:r w:rsidR="00F0779C">
        <w:rPr>
          <w:rFonts w:asciiTheme="minorHAnsi" w:hAnsiTheme="minorHAnsi"/>
          <w:sz w:val="24"/>
          <w:szCs w:val="24"/>
        </w:rPr>
        <w:t>et al.</w:t>
      </w:r>
      <w:r w:rsidRPr="00F42570">
        <w:rPr>
          <w:rFonts w:asciiTheme="minorHAnsi" w:hAnsiTheme="minorHAnsi"/>
          <w:sz w:val="24"/>
          <w:szCs w:val="24"/>
        </w:rPr>
        <w:t xml:space="preserve"> Multiclass Classification for the Differential Diagnosis on the ADHD Subtypes Using Recursive Feature Elimination and Hierarchical Extreme Learning Machine: Structural MRI Study. PLoS One. </w:t>
      </w:r>
      <w:r w:rsidR="00F0779C">
        <w:rPr>
          <w:rFonts w:asciiTheme="minorHAnsi" w:hAnsiTheme="minorHAnsi"/>
          <w:sz w:val="24"/>
          <w:szCs w:val="24"/>
        </w:rPr>
        <w:t xml:space="preserve">2016; </w:t>
      </w:r>
      <w:r w:rsidRPr="00F42570">
        <w:rPr>
          <w:rFonts w:asciiTheme="minorHAnsi" w:hAnsiTheme="minorHAnsi"/>
          <w:sz w:val="24"/>
          <w:szCs w:val="24"/>
        </w:rPr>
        <w:t>11</w:t>
      </w:r>
      <w:r w:rsidR="00F0779C">
        <w:rPr>
          <w:rFonts w:asciiTheme="minorHAnsi" w:hAnsiTheme="minorHAnsi"/>
          <w:sz w:val="24"/>
          <w:szCs w:val="24"/>
        </w:rPr>
        <w:t>:</w:t>
      </w:r>
      <w:r w:rsidRPr="00F42570">
        <w:rPr>
          <w:rFonts w:asciiTheme="minorHAnsi" w:hAnsiTheme="minorHAnsi"/>
          <w:sz w:val="24"/>
          <w:szCs w:val="24"/>
        </w:rPr>
        <w:t xml:space="preserve"> e0160697.</w:t>
      </w:r>
    </w:p>
    <w:p w14:paraId="4C8E1217" w14:textId="17BCFC3F"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73.</w:t>
      </w:r>
      <w:r w:rsidRPr="00F42570">
        <w:rPr>
          <w:rFonts w:asciiTheme="minorHAnsi" w:hAnsiTheme="minorHAnsi"/>
          <w:sz w:val="24"/>
          <w:szCs w:val="24"/>
        </w:rPr>
        <w:tab/>
        <w:t>Wang</w:t>
      </w:r>
      <w:r w:rsidR="00F0779C">
        <w:rPr>
          <w:rFonts w:asciiTheme="minorHAnsi" w:hAnsiTheme="minorHAnsi"/>
          <w:sz w:val="24"/>
          <w:szCs w:val="24"/>
        </w:rPr>
        <w:t xml:space="preserve"> T</w:t>
      </w:r>
      <w:r w:rsidRPr="00F42570">
        <w:rPr>
          <w:rFonts w:asciiTheme="minorHAnsi" w:hAnsiTheme="minorHAnsi"/>
          <w:sz w:val="24"/>
          <w:szCs w:val="24"/>
        </w:rPr>
        <w:t>, Xia</w:t>
      </w:r>
      <w:r w:rsidR="00F0779C">
        <w:rPr>
          <w:rFonts w:asciiTheme="minorHAnsi" w:hAnsiTheme="minorHAnsi"/>
          <w:sz w:val="24"/>
          <w:szCs w:val="24"/>
        </w:rPr>
        <w:t xml:space="preserve"> T</w:t>
      </w:r>
      <w:r w:rsidRPr="00F42570">
        <w:rPr>
          <w:rFonts w:asciiTheme="minorHAnsi" w:hAnsiTheme="minorHAnsi"/>
          <w:sz w:val="24"/>
          <w:szCs w:val="24"/>
        </w:rPr>
        <w:t>, Hu</w:t>
      </w:r>
      <w:r w:rsidR="00F0779C">
        <w:rPr>
          <w:rFonts w:asciiTheme="minorHAnsi" w:hAnsiTheme="minorHAnsi"/>
          <w:sz w:val="24"/>
          <w:szCs w:val="24"/>
        </w:rPr>
        <w:t xml:space="preserve"> XM.</w:t>
      </w:r>
      <w:r w:rsidRPr="00F42570">
        <w:rPr>
          <w:rFonts w:asciiTheme="minorHAnsi" w:hAnsiTheme="minorHAnsi"/>
          <w:sz w:val="24"/>
          <w:szCs w:val="24"/>
        </w:rPr>
        <w:t xml:space="preserve"> Geometry preserving projections algorithm for predicting membrane protein types. J Theor Biol. </w:t>
      </w:r>
      <w:r w:rsidR="00F0779C">
        <w:rPr>
          <w:rFonts w:asciiTheme="minorHAnsi" w:hAnsiTheme="minorHAnsi"/>
          <w:sz w:val="24"/>
          <w:szCs w:val="24"/>
        </w:rPr>
        <w:t xml:space="preserve">2010; </w:t>
      </w:r>
      <w:r w:rsidRPr="00F42570">
        <w:rPr>
          <w:rFonts w:asciiTheme="minorHAnsi" w:hAnsiTheme="minorHAnsi"/>
          <w:sz w:val="24"/>
          <w:szCs w:val="24"/>
        </w:rPr>
        <w:t>262</w:t>
      </w:r>
      <w:r w:rsidR="00F0779C">
        <w:rPr>
          <w:rFonts w:asciiTheme="minorHAnsi" w:hAnsiTheme="minorHAnsi"/>
          <w:sz w:val="24"/>
          <w:szCs w:val="24"/>
        </w:rPr>
        <w:t>:</w:t>
      </w:r>
      <w:r w:rsidRPr="00F42570">
        <w:rPr>
          <w:rFonts w:asciiTheme="minorHAnsi" w:hAnsiTheme="minorHAnsi"/>
          <w:sz w:val="24"/>
          <w:szCs w:val="24"/>
        </w:rPr>
        <w:t xml:space="preserve"> 208-13.</w:t>
      </w:r>
    </w:p>
    <w:p w14:paraId="0158D201" w14:textId="04332BC2"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74.</w:t>
      </w:r>
      <w:r w:rsidRPr="00F42570">
        <w:rPr>
          <w:rFonts w:asciiTheme="minorHAnsi" w:hAnsiTheme="minorHAnsi"/>
          <w:sz w:val="24"/>
          <w:szCs w:val="24"/>
        </w:rPr>
        <w:tab/>
        <w:t>Vapnik</w:t>
      </w:r>
      <w:r w:rsidR="00F0779C">
        <w:rPr>
          <w:rFonts w:asciiTheme="minorHAnsi" w:hAnsiTheme="minorHAnsi"/>
          <w:sz w:val="24"/>
          <w:szCs w:val="24"/>
        </w:rPr>
        <w:t xml:space="preserve"> VN.</w:t>
      </w:r>
      <w:r w:rsidRPr="00F42570">
        <w:rPr>
          <w:rFonts w:asciiTheme="minorHAnsi" w:hAnsiTheme="minorHAnsi"/>
          <w:sz w:val="24"/>
          <w:szCs w:val="24"/>
        </w:rPr>
        <w:t xml:space="preserve"> An overview of statistical learning theory. IEEE Trans Neural Netw. </w:t>
      </w:r>
      <w:r w:rsidR="00F0779C">
        <w:rPr>
          <w:rFonts w:asciiTheme="minorHAnsi" w:hAnsiTheme="minorHAnsi"/>
          <w:sz w:val="24"/>
          <w:szCs w:val="24"/>
        </w:rPr>
        <w:t xml:space="preserve">1999; </w:t>
      </w:r>
      <w:r w:rsidRPr="00F42570">
        <w:rPr>
          <w:rFonts w:asciiTheme="minorHAnsi" w:hAnsiTheme="minorHAnsi"/>
          <w:sz w:val="24"/>
          <w:szCs w:val="24"/>
        </w:rPr>
        <w:t>10</w:t>
      </w:r>
      <w:r w:rsidR="00F0779C">
        <w:rPr>
          <w:rFonts w:asciiTheme="minorHAnsi" w:hAnsiTheme="minorHAnsi"/>
          <w:sz w:val="24"/>
          <w:szCs w:val="24"/>
        </w:rPr>
        <w:t>:</w:t>
      </w:r>
      <w:r w:rsidRPr="00F42570">
        <w:rPr>
          <w:rFonts w:asciiTheme="minorHAnsi" w:hAnsiTheme="minorHAnsi"/>
          <w:sz w:val="24"/>
          <w:szCs w:val="24"/>
        </w:rPr>
        <w:t xml:space="preserve"> 988-99.</w:t>
      </w:r>
    </w:p>
    <w:p w14:paraId="477D1514" w14:textId="0DF75573"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75.</w:t>
      </w:r>
      <w:r w:rsidRPr="00F42570">
        <w:rPr>
          <w:rFonts w:asciiTheme="minorHAnsi" w:hAnsiTheme="minorHAnsi"/>
          <w:sz w:val="24"/>
          <w:szCs w:val="24"/>
        </w:rPr>
        <w:tab/>
        <w:t>Chou</w:t>
      </w:r>
      <w:r w:rsidR="00F0779C">
        <w:rPr>
          <w:rFonts w:asciiTheme="minorHAnsi" w:hAnsiTheme="minorHAnsi"/>
          <w:sz w:val="24"/>
          <w:szCs w:val="24"/>
        </w:rPr>
        <w:t xml:space="preserve"> KC</w:t>
      </w:r>
      <w:r w:rsidRPr="00F42570">
        <w:rPr>
          <w:rFonts w:asciiTheme="minorHAnsi" w:hAnsiTheme="minorHAnsi"/>
          <w:sz w:val="24"/>
          <w:szCs w:val="24"/>
        </w:rPr>
        <w:t>, Cai</w:t>
      </w:r>
      <w:r w:rsidR="00F0779C">
        <w:rPr>
          <w:rFonts w:asciiTheme="minorHAnsi" w:hAnsiTheme="minorHAnsi"/>
          <w:sz w:val="24"/>
          <w:szCs w:val="24"/>
        </w:rPr>
        <w:t xml:space="preserve"> YD.</w:t>
      </w:r>
      <w:r w:rsidRPr="00F42570">
        <w:rPr>
          <w:rFonts w:asciiTheme="minorHAnsi" w:hAnsiTheme="minorHAnsi"/>
          <w:sz w:val="24"/>
          <w:szCs w:val="24"/>
        </w:rPr>
        <w:t xml:space="preserve"> Using functional domain composition and support vector machines for prediction of protein subcellular location. J Biol</w:t>
      </w:r>
      <w:r w:rsidR="00F0779C">
        <w:rPr>
          <w:rFonts w:asciiTheme="minorHAnsi" w:hAnsiTheme="minorHAnsi"/>
          <w:sz w:val="24"/>
          <w:szCs w:val="24"/>
        </w:rPr>
        <w:t xml:space="preserve"> Chem</w:t>
      </w:r>
      <w:r w:rsidRPr="00F42570">
        <w:rPr>
          <w:rFonts w:asciiTheme="minorHAnsi" w:hAnsiTheme="minorHAnsi"/>
          <w:sz w:val="24"/>
          <w:szCs w:val="24"/>
        </w:rPr>
        <w:t xml:space="preserve">. </w:t>
      </w:r>
      <w:r w:rsidR="00F0779C">
        <w:rPr>
          <w:rFonts w:asciiTheme="minorHAnsi" w:hAnsiTheme="minorHAnsi"/>
          <w:sz w:val="24"/>
          <w:szCs w:val="24"/>
        </w:rPr>
        <w:t xml:space="preserve">2002; </w:t>
      </w:r>
      <w:r w:rsidRPr="00F42570">
        <w:rPr>
          <w:rFonts w:asciiTheme="minorHAnsi" w:hAnsiTheme="minorHAnsi"/>
          <w:sz w:val="24"/>
          <w:szCs w:val="24"/>
        </w:rPr>
        <w:t>277</w:t>
      </w:r>
      <w:r w:rsidR="00F0779C">
        <w:rPr>
          <w:rFonts w:asciiTheme="minorHAnsi" w:hAnsiTheme="minorHAnsi"/>
          <w:sz w:val="24"/>
          <w:szCs w:val="24"/>
        </w:rPr>
        <w:t>:</w:t>
      </w:r>
      <w:r w:rsidRPr="00F42570">
        <w:rPr>
          <w:rFonts w:asciiTheme="minorHAnsi" w:hAnsiTheme="minorHAnsi"/>
          <w:sz w:val="24"/>
          <w:szCs w:val="24"/>
        </w:rPr>
        <w:t xml:space="preserve"> 45765-9.</w:t>
      </w:r>
    </w:p>
    <w:p w14:paraId="249E7A42" w14:textId="40161607"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76.</w:t>
      </w:r>
      <w:r w:rsidRPr="00F42570">
        <w:rPr>
          <w:rFonts w:asciiTheme="minorHAnsi" w:hAnsiTheme="minorHAnsi"/>
          <w:sz w:val="24"/>
          <w:szCs w:val="24"/>
        </w:rPr>
        <w:tab/>
        <w:t>Qiu</w:t>
      </w:r>
      <w:r w:rsidR="00F0779C">
        <w:rPr>
          <w:rFonts w:asciiTheme="minorHAnsi" w:hAnsiTheme="minorHAnsi"/>
          <w:sz w:val="24"/>
          <w:szCs w:val="24"/>
        </w:rPr>
        <w:t xml:space="preserve"> WR</w:t>
      </w:r>
      <w:r w:rsidRPr="00F42570">
        <w:rPr>
          <w:rFonts w:asciiTheme="minorHAnsi" w:hAnsiTheme="minorHAnsi"/>
          <w:sz w:val="24"/>
          <w:szCs w:val="24"/>
        </w:rPr>
        <w:t>, Sun</w:t>
      </w:r>
      <w:r w:rsidR="00F0779C">
        <w:rPr>
          <w:rFonts w:asciiTheme="minorHAnsi" w:hAnsiTheme="minorHAnsi"/>
          <w:sz w:val="24"/>
          <w:szCs w:val="24"/>
        </w:rPr>
        <w:t xml:space="preserve"> BQ</w:t>
      </w:r>
      <w:r w:rsidRPr="00F42570">
        <w:rPr>
          <w:rFonts w:asciiTheme="minorHAnsi" w:hAnsiTheme="minorHAnsi"/>
          <w:sz w:val="24"/>
          <w:szCs w:val="24"/>
        </w:rPr>
        <w:t>, Tang</w:t>
      </w:r>
      <w:r w:rsidR="00F0779C">
        <w:rPr>
          <w:rFonts w:asciiTheme="minorHAnsi" w:hAnsiTheme="minorHAnsi"/>
          <w:sz w:val="24"/>
          <w:szCs w:val="24"/>
        </w:rPr>
        <w:t xml:space="preserve"> H</w:t>
      </w:r>
      <w:r w:rsidRPr="00F42570">
        <w:rPr>
          <w:rFonts w:asciiTheme="minorHAnsi" w:hAnsiTheme="minorHAnsi"/>
          <w:sz w:val="24"/>
          <w:szCs w:val="24"/>
        </w:rPr>
        <w:t xml:space="preserve">, </w:t>
      </w:r>
      <w:r w:rsidR="00F0779C">
        <w:rPr>
          <w:rFonts w:asciiTheme="minorHAnsi" w:hAnsiTheme="minorHAnsi"/>
          <w:sz w:val="24"/>
          <w:szCs w:val="24"/>
        </w:rPr>
        <w:t>et al.</w:t>
      </w:r>
      <w:r w:rsidRPr="00F42570">
        <w:rPr>
          <w:rFonts w:asciiTheme="minorHAnsi" w:hAnsiTheme="minorHAnsi"/>
          <w:sz w:val="24"/>
          <w:szCs w:val="24"/>
        </w:rPr>
        <w:t xml:space="preserve"> Identify and analysis crotonylation sites in histone by using support vector machines. Artif Intell</w:t>
      </w:r>
      <w:r w:rsidR="00F0779C">
        <w:rPr>
          <w:rFonts w:asciiTheme="minorHAnsi" w:hAnsiTheme="minorHAnsi"/>
          <w:sz w:val="24"/>
          <w:szCs w:val="24"/>
        </w:rPr>
        <w:t xml:space="preserve"> M</w:t>
      </w:r>
      <w:r w:rsidRPr="00F42570">
        <w:rPr>
          <w:rFonts w:asciiTheme="minorHAnsi" w:hAnsiTheme="minorHAnsi"/>
          <w:sz w:val="24"/>
          <w:szCs w:val="24"/>
        </w:rPr>
        <w:t>ed</w:t>
      </w:r>
      <w:r w:rsidR="00F0779C">
        <w:rPr>
          <w:rFonts w:asciiTheme="minorHAnsi" w:hAnsiTheme="minorHAnsi"/>
          <w:sz w:val="24"/>
          <w:szCs w:val="24"/>
        </w:rPr>
        <w:t xml:space="preserve">. 2017; </w:t>
      </w:r>
      <w:r w:rsidRPr="00F42570">
        <w:rPr>
          <w:rFonts w:asciiTheme="minorHAnsi" w:hAnsiTheme="minorHAnsi"/>
          <w:sz w:val="24"/>
          <w:szCs w:val="24"/>
        </w:rPr>
        <w:t xml:space="preserve"> 83</w:t>
      </w:r>
      <w:r w:rsidR="00F0779C">
        <w:rPr>
          <w:rFonts w:asciiTheme="minorHAnsi" w:hAnsiTheme="minorHAnsi"/>
          <w:sz w:val="24"/>
          <w:szCs w:val="24"/>
        </w:rPr>
        <w:t>:</w:t>
      </w:r>
      <w:r w:rsidRPr="00F42570">
        <w:rPr>
          <w:rFonts w:asciiTheme="minorHAnsi" w:hAnsiTheme="minorHAnsi"/>
          <w:sz w:val="24"/>
          <w:szCs w:val="24"/>
        </w:rPr>
        <w:t xml:space="preserve"> 75-81.</w:t>
      </w:r>
    </w:p>
    <w:p w14:paraId="6EC4FAAF" w14:textId="79E0ECA5"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77.</w:t>
      </w:r>
      <w:r w:rsidRPr="00F42570">
        <w:rPr>
          <w:rFonts w:asciiTheme="minorHAnsi" w:hAnsiTheme="minorHAnsi"/>
          <w:sz w:val="24"/>
          <w:szCs w:val="24"/>
        </w:rPr>
        <w:tab/>
        <w:t>Cristianini</w:t>
      </w:r>
      <w:r w:rsidR="00F0779C">
        <w:rPr>
          <w:rFonts w:asciiTheme="minorHAnsi" w:hAnsiTheme="minorHAnsi"/>
          <w:sz w:val="24"/>
          <w:szCs w:val="24"/>
        </w:rPr>
        <w:t xml:space="preserve"> N</w:t>
      </w:r>
      <w:r w:rsidRPr="00F42570">
        <w:rPr>
          <w:rFonts w:asciiTheme="minorHAnsi" w:hAnsiTheme="minorHAnsi"/>
          <w:sz w:val="24"/>
          <w:szCs w:val="24"/>
        </w:rPr>
        <w:t>, Shawe-Taylor</w:t>
      </w:r>
      <w:r w:rsidR="00F0779C">
        <w:rPr>
          <w:rFonts w:asciiTheme="minorHAnsi" w:hAnsiTheme="minorHAnsi"/>
          <w:sz w:val="24"/>
          <w:szCs w:val="24"/>
        </w:rPr>
        <w:t xml:space="preserve"> J.</w:t>
      </w:r>
      <w:r w:rsidRPr="00F42570">
        <w:rPr>
          <w:rFonts w:asciiTheme="minorHAnsi" w:hAnsiTheme="minorHAnsi"/>
          <w:sz w:val="24"/>
          <w:szCs w:val="24"/>
        </w:rPr>
        <w:t xml:space="preserve"> An Introduction to Support Vector Machines and Other Kernel-based Learning Methods, Chapter 3, Cambridge University Press, 2000.</w:t>
      </w:r>
    </w:p>
    <w:p w14:paraId="15D1FB12" w14:textId="37623B53"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78.</w:t>
      </w:r>
      <w:r w:rsidRPr="00F42570">
        <w:rPr>
          <w:rFonts w:asciiTheme="minorHAnsi" w:hAnsiTheme="minorHAnsi"/>
          <w:sz w:val="24"/>
          <w:szCs w:val="24"/>
        </w:rPr>
        <w:tab/>
        <w:t>Chang</w:t>
      </w:r>
      <w:r w:rsidR="00F0779C">
        <w:rPr>
          <w:rFonts w:asciiTheme="minorHAnsi" w:hAnsiTheme="minorHAnsi"/>
          <w:sz w:val="24"/>
          <w:szCs w:val="24"/>
        </w:rPr>
        <w:t xml:space="preserve"> CC</w:t>
      </w:r>
      <w:r w:rsidRPr="00F42570">
        <w:rPr>
          <w:rFonts w:asciiTheme="minorHAnsi" w:hAnsiTheme="minorHAnsi"/>
          <w:sz w:val="24"/>
          <w:szCs w:val="24"/>
        </w:rPr>
        <w:t>, Lin</w:t>
      </w:r>
      <w:r w:rsidR="00F0779C">
        <w:rPr>
          <w:rFonts w:asciiTheme="minorHAnsi" w:hAnsiTheme="minorHAnsi"/>
          <w:sz w:val="24"/>
          <w:szCs w:val="24"/>
        </w:rPr>
        <w:t xml:space="preserve"> CJ</w:t>
      </w:r>
      <w:r w:rsidRPr="00F42570">
        <w:rPr>
          <w:rFonts w:asciiTheme="minorHAnsi" w:hAnsiTheme="minorHAnsi"/>
          <w:sz w:val="24"/>
          <w:szCs w:val="24"/>
        </w:rPr>
        <w:t xml:space="preserve">, Training nu-support vector classifiers: theory and algorithms. Neural Comput. </w:t>
      </w:r>
      <w:r w:rsidR="00F0779C">
        <w:rPr>
          <w:rFonts w:asciiTheme="minorHAnsi" w:hAnsiTheme="minorHAnsi"/>
          <w:sz w:val="24"/>
          <w:szCs w:val="24"/>
        </w:rPr>
        <w:t xml:space="preserve">2001; </w:t>
      </w:r>
      <w:r w:rsidRPr="00F42570">
        <w:rPr>
          <w:rFonts w:asciiTheme="minorHAnsi" w:hAnsiTheme="minorHAnsi"/>
          <w:sz w:val="24"/>
          <w:szCs w:val="24"/>
        </w:rPr>
        <w:t>13</w:t>
      </w:r>
      <w:r w:rsidR="00F0779C">
        <w:rPr>
          <w:rFonts w:asciiTheme="minorHAnsi" w:hAnsiTheme="minorHAnsi"/>
          <w:sz w:val="24"/>
          <w:szCs w:val="24"/>
        </w:rPr>
        <w:t>:</w:t>
      </w:r>
      <w:r w:rsidRPr="00F42570">
        <w:rPr>
          <w:rFonts w:asciiTheme="minorHAnsi" w:hAnsiTheme="minorHAnsi"/>
          <w:sz w:val="24"/>
          <w:szCs w:val="24"/>
        </w:rPr>
        <w:t xml:space="preserve"> 2119-47.</w:t>
      </w:r>
    </w:p>
    <w:p w14:paraId="33999FCE" w14:textId="2B011BCA"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79.</w:t>
      </w:r>
      <w:r w:rsidRPr="00F42570">
        <w:rPr>
          <w:rFonts w:asciiTheme="minorHAnsi" w:hAnsiTheme="minorHAnsi"/>
          <w:sz w:val="24"/>
          <w:szCs w:val="24"/>
        </w:rPr>
        <w:tab/>
        <w:t>Chen</w:t>
      </w:r>
      <w:r w:rsidR="00F0779C">
        <w:rPr>
          <w:rFonts w:asciiTheme="minorHAnsi" w:hAnsiTheme="minorHAnsi"/>
          <w:sz w:val="24"/>
          <w:szCs w:val="24"/>
        </w:rPr>
        <w:t xml:space="preserve"> J</w:t>
      </w:r>
      <w:r w:rsidRPr="00F42570">
        <w:rPr>
          <w:rFonts w:asciiTheme="minorHAnsi" w:hAnsiTheme="minorHAnsi"/>
          <w:sz w:val="24"/>
          <w:szCs w:val="24"/>
        </w:rPr>
        <w:t>, Liu</w:t>
      </w:r>
      <w:r w:rsidR="00F0779C">
        <w:rPr>
          <w:rFonts w:asciiTheme="minorHAnsi" w:hAnsiTheme="minorHAnsi"/>
          <w:sz w:val="24"/>
          <w:szCs w:val="24"/>
        </w:rPr>
        <w:t xml:space="preserve"> H</w:t>
      </w:r>
      <w:r w:rsidRPr="00F42570">
        <w:rPr>
          <w:rFonts w:asciiTheme="minorHAnsi" w:hAnsiTheme="minorHAnsi"/>
          <w:sz w:val="24"/>
          <w:szCs w:val="24"/>
        </w:rPr>
        <w:t>, Yang</w:t>
      </w:r>
      <w:r w:rsidR="00F0779C">
        <w:rPr>
          <w:rFonts w:asciiTheme="minorHAnsi" w:hAnsiTheme="minorHAnsi"/>
          <w:sz w:val="24"/>
          <w:szCs w:val="24"/>
        </w:rPr>
        <w:t xml:space="preserve"> J</w:t>
      </w:r>
      <w:r w:rsidRPr="00F42570">
        <w:rPr>
          <w:rFonts w:asciiTheme="minorHAnsi" w:hAnsiTheme="minorHAnsi"/>
          <w:sz w:val="24"/>
          <w:szCs w:val="24"/>
        </w:rPr>
        <w:t xml:space="preserve">, Prediction of linear B-cell epitopes using amino acid pair antigenicity scale. Amino Acids. </w:t>
      </w:r>
      <w:r w:rsidR="00F0779C">
        <w:rPr>
          <w:rFonts w:asciiTheme="minorHAnsi" w:hAnsiTheme="minorHAnsi"/>
          <w:sz w:val="24"/>
          <w:szCs w:val="24"/>
        </w:rPr>
        <w:t xml:space="preserve">2007; </w:t>
      </w:r>
      <w:r w:rsidRPr="00F42570">
        <w:rPr>
          <w:rFonts w:asciiTheme="minorHAnsi" w:hAnsiTheme="minorHAnsi"/>
          <w:sz w:val="24"/>
          <w:szCs w:val="24"/>
        </w:rPr>
        <w:t>33</w:t>
      </w:r>
      <w:r w:rsidR="00F0779C">
        <w:rPr>
          <w:rFonts w:asciiTheme="minorHAnsi" w:hAnsiTheme="minorHAnsi"/>
          <w:sz w:val="24"/>
          <w:szCs w:val="24"/>
        </w:rPr>
        <w:t>:</w:t>
      </w:r>
      <w:r w:rsidRPr="00F42570">
        <w:rPr>
          <w:rFonts w:asciiTheme="minorHAnsi" w:hAnsiTheme="minorHAnsi"/>
          <w:sz w:val="24"/>
          <w:szCs w:val="24"/>
        </w:rPr>
        <w:t xml:space="preserve"> 423-8.</w:t>
      </w:r>
    </w:p>
    <w:p w14:paraId="27947981" w14:textId="601A2907"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80.</w:t>
      </w:r>
      <w:r w:rsidRPr="00F42570">
        <w:rPr>
          <w:rFonts w:asciiTheme="minorHAnsi" w:hAnsiTheme="minorHAnsi"/>
          <w:sz w:val="24"/>
          <w:szCs w:val="24"/>
        </w:rPr>
        <w:tab/>
        <w:t>Xu</w:t>
      </w:r>
      <w:r w:rsidR="00F0779C">
        <w:rPr>
          <w:rFonts w:asciiTheme="minorHAnsi" w:hAnsiTheme="minorHAnsi"/>
          <w:sz w:val="24"/>
          <w:szCs w:val="24"/>
        </w:rPr>
        <w:t xml:space="preserve"> Y</w:t>
      </w:r>
      <w:r w:rsidRPr="00F42570">
        <w:rPr>
          <w:rFonts w:asciiTheme="minorHAnsi" w:hAnsiTheme="minorHAnsi"/>
          <w:sz w:val="24"/>
          <w:szCs w:val="24"/>
        </w:rPr>
        <w:t>, Ding</w:t>
      </w:r>
      <w:r w:rsidR="00F0779C">
        <w:rPr>
          <w:rFonts w:asciiTheme="minorHAnsi" w:hAnsiTheme="minorHAnsi"/>
          <w:sz w:val="24"/>
          <w:szCs w:val="24"/>
        </w:rPr>
        <w:t xml:space="preserve"> J</w:t>
      </w:r>
      <w:r w:rsidRPr="00F42570">
        <w:rPr>
          <w:rFonts w:asciiTheme="minorHAnsi" w:hAnsiTheme="minorHAnsi"/>
          <w:sz w:val="24"/>
          <w:szCs w:val="24"/>
        </w:rPr>
        <w:t xml:space="preserve">, </w:t>
      </w:r>
      <w:r w:rsidR="00F0779C">
        <w:rPr>
          <w:rFonts w:asciiTheme="minorHAnsi" w:hAnsiTheme="minorHAnsi"/>
          <w:sz w:val="24"/>
          <w:szCs w:val="24"/>
        </w:rPr>
        <w:t>Wu LY, et al.</w:t>
      </w:r>
      <w:r w:rsidRPr="00F42570">
        <w:rPr>
          <w:rFonts w:asciiTheme="minorHAnsi" w:hAnsiTheme="minorHAnsi"/>
          <w:sz w:val="24"/>
          <w:szCs w:val="24"/>
        </w:rPr>
        <w:t xml:space="preserve"> iSNO-PseAAC: Predict cysteine S-nitrosylation sites in proteins by incorporating position specific amino acid propensity into pseudo amino acid composition</w:t>
      </w:r>
      <w:r w:rsidR="00F0779C">
        <w:rPr>
          <w:rFonts w:asciiTheme="minorHAnsi" w:hAnsiTheme="minorHAnsi"/>
          <w:sz w:val="24"/>
          <w:szCs w:val="24"/>
        </w:rPr>
        <w:t>.</w:t>
      </w:r>
      <w:r w:rsidRPr="00F42570">
        <w:rPr>
          <w:rFonts w:asciiTheme="minorHAnsi" w:hAnsiTheme="minorHAnsi"/>
          <w:sz w:val="24"/>
          <w:szCs w:val="24"/>
        </w:rPr>
        <w:t xml:space="preserve"> PLoS ONE. </w:t>
      </w:r>
      <w:r w:rsidR="00F0779C">
        <w:rPr>
          <w:rFonts w:asciiTheme="minorHAnsi" w:hAnsiTheme="minorHAnsi"/>
          <w:sz w:val="24"/>
          <w:szCs w:val="24"/>
        </w:rPr>
        <w:t xml:space="preserve">2013; </w:t>
      </w:r>
      <w:r w:rsidRPr="00F42570">
        <w:rPr>
          <w:rFonts w:asciiTheme="minorHAnsi" w:hAnsiTheme="minorHAnsi"/>
          <w:sz w:val="24"/>
          <w:szCs w:val="24"/>
        </w:rPr>
        <w:t>8</w:t>
      </w:r>
      <w:r w:rsidR="00F0779C">
        <w:rPr>
          <w:rFonts w:asciiTheme="minorHAnsi" w:hAnsiTheme="minorHAnsi"/>
          <w:sz w:val="24"/>
          <w:szCs w:val="24"/>
        </w:rPr>
        <w:t>:</w:t>
      </w:r>
      <w:r w:rsidRPr="00F42570">
        <w:rPr>
          <w:rFonts w:asciiTheme="minorHAnsi" w:hAnsiTheme="minorHAnsi"/>
          <w:sz w:val="24"/>
          <w:szCs w:val="24"/>
        </w:rPr>
        <w:t xml:space="preserve"> e55844.</w:t>
      </w:r>
    </w:p>
    <w:p w14:paraId="06061146" w14:textId="5E68FF9B"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81.</w:t>
      </w:r>
      <w:r w:rsidRPr="00F42570">
        <w:rPr>
          <w:rFonts w:asciiTheme="minorHAnsi" w:hAnsiTheme="minorHAnsi"/>
          <w:sz w:val="24"/>
          <w:szCs w:val="24"/>
        </w:rPr>
        <w:tab/>
        <w:t>Xu</w:t>
      </w:r>
      <w:r w:rsidR="00F0779C">
        <w:rPr>
          <w:rFonts w:asciiTheme="minorHAnsi" w:hAnsiTheme="minorHAnsi"/>
          <w:sz w:val="24"/>
          <w:szCs w:val="24"/>
        </w:rPr>
        <w:t xml:space="preserve"> Y</w:t>
      </w:r>
      <w:r w:rsidRPr="00F42570">
        <w:rPr>
          <w:rFonts w:asciiTheme="minorHAnsi" w:hAnsiTheme="minorHAnsi"/>
          <w:sz w:val="24"/>
          <w:szCs w:val="24"/>
        </w:rPr>
        <w:t>, Shao</w:t>
      </w:r>
      <w:r w:rsidR="00F0779C">
        <w:rPr>
          <w:rFonts w:asciiTheme="minorHAnsi" w:hAnsiTheme="minorHAnsi"/>
          <w:sz w:val="24"/>
          <w:szCs w:val="24"/>
        </w:rPr>
        <w:t xml:space="preserve"> XJ</w:t>
      </w:r>
      <w:r w:rsidRPr="00F42570">
        <w:rPr>
          <w:rFonts w:asciiTheme="minorHAnsi" w:hAnsiTheme="minorHAnsi"/>
          <w:sz w:val="24"/>
          <w:szCs w:val="24"/>
        </w:rPr>
        <w:t>, Wu</w:t>
      </w:r>
      <w:r w:rsidR="00F0779C">
        <w:rPr>
          <w:rFonts w:asciiTheme="minorHAnsi" w:hAnsiTheme="minorHAnsi"/>
          <w:sz w:val="24"/>
          <w:szCs w:val="24"/>
        </w:rPr>
        <w:t xml:space="preserve"> LY</w:t>
      </w:r>
      <w:r w:rsidRPr="00F42570">
        <w:rPr>
          <w:rFonts w:asciiTheme="minorHAnsi" w:hAnsiTheme="minorHAnsi"/>
          <w:sz w:val="24"/>
          <w:szCs w:val="24"/>
        </w:rPr>
        <w:t xml:space="preserve">, </w:t>
      </w:r>
      <w:r w:rsidR="00F0779C">
        <w:rPr>
          <w:rFonts w:asciiTheme="minorHAnsi" w:hAnsiTheme="minorHAnsi"/>
          <w:sz w:val="24"/>
          <w:szCs w:val="24"/>
        </w:rPr>
        <w:t>et al.</w:t>
      </w:r>
      <w:r w:rsidRPr="00F42570">
        <w:rPr>
          <w:rFonts w:asciiTheme="minorHAnsi" w:hAnsiTheme="minorHAnsi"/>
          <w:sz w:val="24"/>
          <w:szCs w:val="24"/>
        </w:rPr>
        <w:t xml:space="preserve"> iSNO-AAPair: incorporating amino acid pairwise coupling into PseAAC for predicting cysteine S-nitrosylation sites in proteins. PeerJ. </w:t>
      </w:r>
      <w:r w:rsidR="00F0779C">
        <w:rPr>
          <w:rFonts w:asciiTheme="minorHAnsi" w:hAnsiTheme="minorHAnsi"/>
          <w:sz w:val="24"/>
          <w:szCs w:val="24"/>
        </w:rPr>
        <w:t xml:space="preserve">2013; </w:t>
      </w:r>
      <w:r w:rsidRPr="00F42570">
        <w:rPr>
          <w:rFonts w:asciiTheme="minorHAnsi" w:hAnsiTheme="minorHAnsi"/>
          <w:sz w:val="24"/>
          <w:szCs w:val="24"/>
        </w:rPr>
        <w:t>1</w:t>
      </w:r>
      <w:r w:rsidR="00F0779C">
        <w:rPr>
          <w:rFonts w:asciiTheme="minorHAnsi" w:hAnsiTheme="minorHAnsi"/>
          <w:sz w:val="24"/>
          <w:szCs w:val="24"/>
        </w:rPr>
        <w:t>:</w:t>
      </w:r>
      <w:r w:rsidRPr="00F42570">
        <w:rPr>
          <w:rFonts w:asciiTheme="minorHAnsi" w:hAnsiTheme="minorHAnsi"/>
          <w:sz w:val="24"/>
          <w:szCs w:val="24"/>
        </w:rPr>
        <w:t xml:space="preserve"> e171.</w:t>
      </w:r>
    </w:p>
    <w:p w14:paraId="31D161E1" w14:textId="3387EF60"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lastRenderedPageBreak/>
        <w:t>82.</w:t>
      </w:r>
      <w:r w:rsidRPr="00F42570">
        <w:rPr>
          <w:rFonts w:asciiTheme="minorHAnsi" w:hAnsiTheme="minorHAnsi"/>
          <w:sz w:val="24"/>
          <w:szCs w:val="24"/>
        </w:rPr>
        <w:tab/>
        <w:t>Chen</w:t>
      </w:r>
      <w:r w:rsidR="00F0779C">
        <w:rPr>
          <w:rFonts w:asciiTheme="minorHAnsi" w:hAnsiTheme="minorHAnsi"/>
          <w:sz w:val="24"/>
          <w:szCs w:val="24"/>
        </w:rPr>
        <w:t xml:space="preserve"> E</w:t>
      </w:r>
      <w:r w:rsidRPr="00F42570">
        <w:rPr>
          <w:rFonts w:asciiTheme="minorHAnsi" w:hAnsiTheme="minorHAnsi"/>
          <w:sz w:val="24"/>
          <w:szCs w:val="24"/>
        </w:rPr>
        <w:t>, Feng</w:t>
      </w:r>
      <w:r w:rsidR="00F0779C">
        <w:rPr>
          <w:rFonts w:asciiTheme="minorHAnsi" w:hAnsiTheme="minorHAnsi"/>
          <w:sz w:val="24"/>
          <w:szCs w:val="24"/>
        </w:rPr>
        <w:t xml:space="preserve"> PM</w:t>
      </w:r>
      <w:r w:rsidRPr="00F42570">
        <w:rPr>
          <w:rFonts w:asciiTheme="minorHAnsi" w:hAnsiTheme="minorHAnsi"/>
          <w:sz w:val="24"/>
          <w:szCs w:val="24"/>
        </w:rPr>
        <w:t>, Deng</w:t>
      </w:r>
      <w:r w:rsidR="00F0779C">
        <w:rPr>
          <w:rFonts w:asciiTheme="minorHAnsi" w:hAnsiTheme="minorHAnsi"/>
          <w:sz w:val="24"/>
          <w:szCs w:val="24"/>
        </w:rPr>
        <w:t xml:space="preserve"> EZ</w:t>
      </w:r>
      <w:r w:rsidRPr="00F42570">
        <w:rPr>
          <w:rFonts w:asciiTheme="minorHAnsi" w:hAnsiTheme="minorHAnsi"/>
          <w:sz w:val="24"/>
          <w:szCs w:val="24"/>
        </w:rPr>
        <w:t xml:space="preserve">, </w:t>
      </w:r>
      <w:r w:rsidR="00F0779C">
        <w:rPr>
          <w:rFonts w:asciiTheme="minorHAnsi" w:hAnsiTheme="minorHAnsi"/>
          <w:sz w:val="24"/>
          <w:szCs w:val="24"/>
        </w:rPr>
        <w:t>et al.</w:t>
      </w:r>
      <w:r w:rsidRPr="00F42570">
        <w:rPr>
          <w:rFonts w:asciiTheme="minorHAnsi" w:hAnsiTheme="minorHAnsi"/>
          <w:sz w:val="24"/>
          <w:szCs w:val="24"/>
        </w:rPr>
        <w:t xml:space="preserve"> iTIS-PseTNC: a sequence-based predictor for identifying translation initiation site in human genes using pseudo trinucleotide composition. Anal Biochem. </w:t>
      </w:r>
      <w:r w:rsidR="00F0779C">
        <w:rPr>
          <w:rFonts w:asciiTheme="minorHAnsi" w:hAnsiTheme="minorHAnsi"/>
          <w:sz w:val="24"/>
          <w:szCs w:val="24"/>
        </w:rPr>
        <w:t xml:space="preserve">2014; </w:t>
      </w:r>
      <w:r w:rsidRPr="00F42570">
        <w:rPr>
          <w:rFonts w:asciiTheme="minorHAnsi" w:hAnsiTheme="minorHAnsi"/>
          <w:sz w:val="24"/>
          <w:szCs w:val="24"/>
        </w:rPr>
        <w:t>462</w:t>
      </w:r>
      <w:r w:rsidR="00F0779C">
        <w:rPr>
          <w:rFonts w:asciiTheme="minorHAnsi" w:hAnsiTheme="minorHAnsi"/>
          <w:sz w:val="24"/>
          <w:szCs w:val="24"/>
        </w:rPr>
        <w:t>:</w:t>
      </w:r>
      <w:r w:rsidRPr="00F42570">
        <w:rPr>
          <w:rFonts w:asciiTheme="minorHAnsi" w:hAnsiTheme="minorHAnsi"/>
          <w:sz w:val="24"/>
          <w:szCs w:val="24"/>
        </w:rPr>
        <w:t xml:space="preserve"> 76-83.</w:t>
      </w:r>
    </w:p>
    <w:p w14:paraId="48A4B819" w14:textId="08E67D1E"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83.</w:t>
      </w:r>
      <w:r w:rsidRPr="00F42570">
        <w:rPr>
          <w:rFonts w:asciiTheme="minorHAnsi" w:hAnsiTheme="minorHAnsi"/>
          <w:sz w:val="24"/>
          <w:szCs w:val="24"/>
        </w:rPr>
        <w:tab/>
        <w:t>Ding</w:t>
      </w:r>
      <w:r w:rsidR="00F0779C">
        <w:rPr>
          <w:rFonts w:asciiTheme="minorHAnsi" w:hAnsiTheme="minorHAnsi"/>
          <w:sz w:val="24"/>
          <w:szCs w:val="24"/>
        </w:rPr>
        <w:t xml:space="preserve"> H</w:t>
      </w:r>
      <w:r w:rsidRPr="00F42570">
        <w:rPr>
          <w:rFonts w:asciiTheme="minorHAnsi" w:hAnsiTheme="minorHAnsi"/>
          <w:sz w:val="24"/>
          <w:szCs w:val="24"/>
        </w:rPr>
        <w:t>, Li</w:t>
      </w:r>
      <w:r w:rsidR="00F0779C">
        <w:rPr>
          <w:rFonts w:asciiTheme="minorHAnsi" w:hAnsiTheme="minorHAnsi"/>
          <w:sz w:val="24"/>
          <w:szCs w:val="24"/>
        </w:rPr>
        <w:t xml:space="preserve"> D</w:t>
      </w:r>
      <w:r w:rsidRPr="00F42570">
        <w:rPr>
          <w:rFonts w:asciiTheme="minorHAnsi" w:hAnsiTheme="minorHAnsi"/>
          <w:sz w:val="24"/>
          <w:szCs w:val="24"/>
        </w:rPr>
        <w:t xml:space="preserve">. Identification of mitochondrial proteins of malaria parasite using analysis of variance. Amino Acids, </w:t>
      </w:r>
      <w:r w:rsidR="00F0779C">
        <w:rPr>
          <w:rFonts w:asciiTheme="minorHAnsi" w:hAnsiTheme="minorHAnsi"/>
          <w:sz w:val="24"/>
          <w:szCs w:val="24"/>
        </w:rPr>
        <w:t xml:space="preserve">2015; </w:t>
      </w:r>
      <w:r w:rsidRPr="00F42570">
        <w:rPr>
          <w:rFonts w:asciiTheme="minorHAnsi" w:hAnsiTheme="minorHAnsi"/>
          <w:sz w:val="24"/>
          <w:szCs w:val="24"/>
        </w:rPr>
        <w:t>47</w:t>
      </w:r>
      <w:r w:rsidR="00F0779C">
        <w:rPr>
          <w:rFonts w:asciiTheme="minorHAnsi" w:hAnsiTheme="minorHAnsi"/>
          <w:sz w:val="24"/>
          <w:szCs w:val="24"/>
        </w:rPr>
        <w:t>:</w:t>
      </w:r>
      <w:r w:rsidRPr="00F42570">
        <w:rPr>
          <w:rFonts w:asciiTheme="minorHAnsi" w:hAnsiTheme="minorHAnsi"/>
          <w:sz w:val="24"/>
          <w:szCs w:val="24"/>
        </w:rPr>
        <w:t xml:space="preserve"> 329-33.</w:t>
      </w:r>
    </w:p>
    <w:p w14:paraId="72377C3C" w14:textId="2E38B056" w:rsidR="00F42570" w:rsidRPr="00F42570" w:rsidRDefault="00F0779C"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84.</w:t>
      </w:r>
      <w:r>
        <w:rPr>
          <w:rFonts w:asciiTheme="minorHAnsi" w:hAnsiTheme="minorHAnsi"/>
          <w:sz w:val="24"/>
          <w:szCs w:val="24"/>
        </w:rPr>
        <w:tab/>
      </w:r>
      <w:r w:rsidR="00F42570" w:rsidRPr="00F42570">
        <w:rPr>
          <w:rFonts w:asciiTheme="minorHAnsi" w:hAnsiTheme="minorHAnsi"/>
          <w:sz w:val="24"/>
          <w:szCs w:val="24"/>
        </w:rPr>
        <w:t>Tang</w:t>
      </w:r>
      <w:r>
        <w:rPr>
          <w:rFonts w:asciiTheme="minorHAnsi" w:hAnsiTheme="minorHAnsi"/>
          <w:sz w:val="24"/>
          <w:szCs w:val="24"/>
        </w:rPr>
        <w:t xml:space="preserve"> H</w:t>
      </w:r>
      <w:r w:rsidR="00F42570" w:rsidRPr="00F42570">
        <w:rPr>
          <w:rFonts w:asciiTheme="minorHAnsi" w:hAnsiTheme="minorHAnsi"/>
          <w:sz w:val="24"/>
          <w:szCs w:val="24"/>
        </w:rPr>
        <w:t>, Zou</w:t>
      </w:r>
      <w:r>
        <w:rPr>
          <w:rFonts w:asciiTheme="minorHAnsi" w:hAnsiTheme="minorHAnsi"/>
          <w:sz w:val="24"/>
          <w:szCs w:val="24"/>
        </w:rPr>
        <w:t xml:space="preserve"> P</w:t>
      </w:r>
      <w:r w:rsidR="00F42570" w:rsidRPr="00F42570">
        <w:rPr>
          <w:rFonts w:asciiTheme="minorHAnsi" w:hAnsiTheme="minorHAnsi"/>
          <w:sz w:val="24"/>
          <w:szCs w:val="24"/>
        </w:rPr>
        <w:t xml:space="preserve">, </w:t>
      </w:r>
      <w:r>
        <w:rPr>
          <w:rFonts w:asciiTheme="minorHAnsi" w:hAnsiTheme="minorHAnsi"/>
          <w:sz w:val="24"/>
          <w:szCs w:val="24"/>
        </w:rPr>
        <w:t>Z</w:t>
      </w:r>
      <w:r w:rsidR="00F42570" w:rsidRPr="00F42570">
        <w:rPr>
          <w:rFonts w:asciiTheme="minorHAnsi" w:hAnsiTheme="minorHAnsi"/>
          <w:sz w:val="24"/>
          <w:szCs w:val="24"/>
        </w:rPr>
        <w:t>hang</w:t>
      </w:r>
      <w:r>
        <w:rPr>
          <w:rFonts w:asciiTheme="minorHAnsi" w:hAnsiTheme="minorHAnsi"/>
          <w:sz w:val="24"/>
          <w:szCs w:val="24"/>
        </w:rPr>
        <w:t xml:space="preserve"> C</w:t>
      </w:r>
      <w:r w:rsidR="00F42570" w:rsidRPr="00F42570">
        <w:rPr>
          <w:rFonts w:asciiTheme="minorHAnsi" w:hAnsiTheme="minorHAnsi"/>
          <w:sz w:val="24"/>
          <w:szCs w:val="24"/>
        </w:rPr>
        <w:t xml:space="preserve">, </w:t>
      </w:r>
      <w:r>
        <w:rPr>
          <w:rFonts w:asciiTheme="minorHAnsi" w:hAnsiTheme="minorHAnsi"/>
          <w:sz w:val="24"/>
          <w:szCs w:val="24"/>
        </w:rPr>
        <w:t>et al</w:t>
      </w:r>
      <w:r w:rsidR="00F42570" w:rsidRPr="00F42570">
        <w:rPr>
          <w:rFonts w:asciiTheme="minorHAnsi" w:hAnsiTheme="minorHAnsi"/>
          <w:sz w:val="24"/>
          <w:szCs w:val="24"/>
        </w:rPr>
        <w:t>. Identification of apolipoprotein using feature selection technique. Sci Rep</w:t>
      </w:r>
      <w:r>
        <w:rPr>
          <w:rFonts w:asciiTheme="minorHAnsi" w:hAnsiTheme="minorHAnsi"/>
          <w:sz w:val="24"/>
          <w:szCs w:val="24"/>
        </w:rPr>
        <w:t>. 2016;</w:t>
      </w:r>
      <w:r w:rsidR="00F42570" w:rsidRPr="00F42570">
        <w:rPr>
          <w:rFonts w:asciiTheme="minorHAnsi" w:hAnsiTheme="minorHAnsi"/>
          <w:sz w:val="24"/>
          <w:szCs w:val="24"/>
        </w:rPr>
        <w:t xml:space="preserve"> 6</w:t>
      </w:r>
      <w:r>
        <w:rPr>
          <w:rFonts w:asciiTheme="minorHAnsi" w:hAnsiTheme="minorHAnsi"/>
          <w:sz w:val="24"/>
          <w:szCs w:val="24"/>
        </w:rPr>
        <w:t>:</w:t>
      </w:r>
      <w:r w:rsidR="00F42570" w:rsidRPr="00F42570">
        <w:rPr>
          <w:rFonts w:asciiTheme="minorHAnsi" w:hAnsiTheme="minorHAnsi"/>
          <w:sz w:val="24"/>
          <w:szCs w:val="24"/>
        </w:rPr>
        <w:t xml:space="preserve"> 30441</w:t>
      </w:r>
      <w:r>
        <w:rPr>
          <w:rFonts w:asciiTheme="minorHAnsi" w:hAnsiTheme="minorHAnsi"/>
          <w:sz w:val="24"/>
          <w:szCs w:val="24"/>
        </w:rPr>
        <w:t>.</w:t>
      </w:r>
    </w:p>
    <w:p w14:paraId="55A5EBE1" w14:textId="505BE634"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85.</w:t>
      </w:r>
      <w:r w:rsidRPr="00F42570">
        <w:rPr>
          <w:rFonts w:asciiTheme="minorHAnsi" w:hAnsiTheme="minorHAnsi"/>
          <w:sz w:val="24"/>
          <w:szCs w:val="24"/>
        </w:rPr>
        <w:tab/>
        <w:t>Ding</w:t>
      </w:r>
      <w:r w:rsidR="00F0779C">
        <w:rPr>
          <w:rFonts w:asciiTheme="minorHAnsi" w:hAnsiTheme="minorHAnsi"/>
          <w:sz w:val="24"/>
          <w:szCs w:val="24"/>
        </w:rPr>
        <w:t xml:space="preserve"> H</w:t>
      </w:r>
      <w:r w:rsidRPr="00F42570">
        <w:rPr>
          <w:rFonts w:asciiTheme="minorHAnsi" w:hAnsiTheme="minorHAnsi"/>
          <w:sz w:val="24"/>
          <w:szCs w:val="24"/>
        </w:rPr>
        <w:t>, Deng</w:t>
      </w:r>
      <w:r w:rsidR="00F0779C">
        <w:rPr>
          <w:rFonts w:asciiTheme="minorHAnsi" w:hAnsiTheme="minorHAnsi"/>
          <w:sz w:val="24"/>
          <w:szCs w:val="24"/>
        </w:rPr>
        <w:t xml:space="preserve"> EZ</w:t>
      </w:r>
      <w:r w:rsidRPr="00F42570">
        <w:rPr>
          <w:rFonts w:asciiTheme="minorHAnsi" w:hAnsiTheme="minorHAnsi"/>
          <w:sz w:val="24"/>
          <w:szCs w:val="24"/>
        </w:rPr>
        <w:t>, Yuan</w:t>
      </w:r>
      <w:r w:rsidR="00F0779C">
        <w:rPr>
          <w:rFonts w:asciiTheme="minorHAnsi" w:hAnsiTheme="minorHAnsi"/>
          <w:sz w:val="24"/>
          <w:szCs w:val="24"/>
        </w:rPr>
        <w:t xml:space="preserve"> LF</w:t>
      </w:r>
      <w:r w:rsidRPr="00F42570">
        <w:rPr>
          <w:rFonts w:asciiTheme="minorHAnsi" w:hAnsiTheme="minorHAnsi"/>
          <w:sz w:val="24"/>
          <w:szCs w:val="24"/>
        </w:rPr>
        <w:t xml:space="preserve">, </w:t>
      </w:r>
      <w:r w:rsidR="00F0779C">
        <w:rPr>
          <w:rFonts w:asciiTheme="minorHAnsi" w:hAnsiTheme="minorHAnsi"/>
          <w:sz w:val="24"/>
          <w:szCs w:val="24"/>
        </w:rPr>
        <w:t>et al.</w:t>
      </w:r>
      <w:r w:rsidRPr="00F42570">
        <w:rPr>
          <w:rFonts w:asciiTheme="minorHAnsi" w:hAnsiTheme="minorHAnsi"/>
          <w:sz w:val="24"/>
          <w:szCs w:val="24"/>
        </w:rPr>
        <w:t xml:space="preserve"> iCTX-Type: A sequence-based predictor for identifying the types of conotoxins in targetin</w:t>
      </w:r>
      <w:r w:rsidR="00F66CF0">
        <w:rPr>
          <w:rFonts w:asciiTheme="minorHAnsi" w:hAnsiTheme="minorHAnsi"/>
          <w:sz w:val="24"/>
          <w:szCs w:val="24"/>
        </w:rPr>
        <w:t>g ion channels. BioMed Res Int</w:t>
      </w:r>
      <w:r w:rsidRPr="00F42570">
        <w:rPr>
          <w:rFonts w:asciiTheme="minorHAnsi" w:hAnsiTheme="minorHAnsi"/>
          <w:sz w:val="24"/>
          <w:szCs w:val="24"/>
        </w:rPr>
        <w:t>. 2014</w:t>
      </w:r>
      <w:r w:rsidR="00834CFC">
        <w:rPr>
          <w:rFonts w:asciiTheme="minorHAnsi" w:hAnsiTheme="minorHAnsi"/>
          <w:sz w:val="24"/>
          <w:szCs w:val="24"/>
        </w:rPr>
        <w:t xml:space="preserve">; </w:t>
      </w:r>
      <w:r w:rsidRPr="00F42570">
        <w:rPr>
          <w:rFonts w:asciiTheme="minorHAnsi" w:hAnsiTheme="minorHAnsi"/>
          <w:sz w:val="24"/>
          <w:szCs w:val="24"/>
        </w:rPr>
        <w:t>2014</w:t>
      </w:r>
      <w:r w:rsidR="00834CFC">
        <w:rPr>
          <w:rFonts w:asciiTheme="minorHAnsi" w:hAnsiTheme="minorHAnsi"/>
          <w:sz w:val="24"/>
          <w:szCs w:val="24"/>
        </w:rPr>
        <w:t>:</w:t>
      </w:r>
      <w:r w:rsidRPr="00F42570">
        <w:rPr>
          <w:rFonts w:asciiTheme="minorHAnsi" w:hAnsiTheme="minorHAnsi"/>
          <w:sz w:val="24"/>
          <w:szCs w:val="24"/>
        </w:rPr>
        <w:t xml:space="preserve"> 286419.</w:t>
      </w:r>
    </w:p>
    <w:p w14:paraId="5956E7BC" w14:textId="61722734"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86.</w:t>
      </w:r>
      <w:r w:rsidRPr="00F42570">
        <w:rPr>
          <w:rFonts w:asciiTheme="minorHAnsi" w:hAnsiTheme="minorHAnsi"/>
          <w:sz w:val="24"/>
          <w:szCs w:val="24"/>
        </w:rPr>
        <w:tab/>
        <w:t>Chen</w:t>
      </w:r>
      <w:r w:rsidR="00834CFC">
        <w:rPr>
          <w:rFonts w:asciiTheme="minorHAnsi" w:hAnsiTheme="minorHAnsi"/>
          <w:sz w:val="24"/>
          <w:szCs w:val="24"/>
        </w:rPr>
        <w:t xml:space="preserve"> W</w:t>
      </w:r>
      <w:r w:rsidRPr="00F42570">
        <w:rPr>
          <w:rFonts w:asciiTheme="minorHAnsi" w:hAnsiTheme="minorHAnsi"/>
          <w:sz w:val="24"/>
          <w:szCs w:val="24"/>
        </w:rPr>
        <w:t>, Feng</w:t>
      </w:r>
      <w:r w:rsidR="00834CFC">
        <w:rPr>
          <w:rFonts w:asciiTheme="minorHAnsi" w:hAnsiTheme="minorHAnsi"/>
          <w:sz w:val="24"/>
          <w:szCs w:val="24"/>
        </w:rPr>
        <w:t xml:space="preserve"> PM</w:t>
      </w:r>
      <w:r w:rsidRPr="00F42570">
        <w:rPr>
          <w:rFonts w:asciiTheme="minorHAnsi" w:hAnsiTheme="minorHAnsi"/>
          <w:sz w:val="24"/>
          <w:szCs w:val="24"/>
        </w:rPr>
        <w:t>, Lin</w:t>
      </w:r>
      <w:r w:rsidR="00834CFC">
        <w:rPr>
          <w:rFonts w:asciiTheme="minorHAnsi" w:hAnsiTheme="minorHAnsi"/>
          <w:sz w:val="24"/>
          <w:szCs w:val="24"/>
        </w:rPr>
        <w:t xml:space="preserve"> H</w:t>
      </w:r>
      <w:r w:rsidRPr="00F42570">
        <w:rPr>
          <w:rFonts w:asciiTheme="minorHAnsi" w:hAnsiTheme="minorHAnsi"/>
          <w:sz w:val="24"/>
          <w:szCs w:val="24"/>
        </w:rPr>
        <w:t>,</w:t>
      </w:r>
      <w:r w:rsidR="00834CFC">
        <w:rPr>
          <w:rFonts w:asciiTheme="minorHAnsi" w:hAnsiTheme="minorHAnsi"/>
          <w:sz w:val="24"/>
          <w:szCs w:val="24"/>
        </w:rPr>
        <w:t xml:space="preserve"> et al.</w:t>
      </w:r>
      <w:r w:rsidRPr="00F42570">
        <w:rPr>
          <w:rFonts w:asciiTheme="minorHAnsi" w:hAnsiTheme="minorHAnsi"/>
          <w:sz w:val="24"/>
          <w:szCs w:val="24"/>
        </w:rPr>
        <w:t xml:space="preserve"> iSS-PseDNC: identifying splicing sites using pseudo dinucleotide composition. Bio</w:t>
      </w:r>
      <w:r w:rsidR="00834CFC">
        <w:rPr>
          <w:rFonts w:asciiTheme="minorHAnsi" w:hAnsiTheme="minorHAnsi"/>
          <w:sz w:val="24"/>
          <w:szCs w:val="24"/>
        </w:rPr>
        <w:t>M</w:t>
      </w:r>
      <w:r w:rsidR="00F66CF0">
        <w:rPr>
          <w:rFonts w:asciiTheme="minorHAnsi" w:hAnsiTheme="minorHAnsi"/>
          <w:sz w:val="24"/>
          <w:szCs w:val="24"/>
        </w:rPr>
        <w:t>ed Res Int</w:t>
      </w:r>
      <w:r w:rsidRPr="00F42570">
        <w:rPr>
          <w:rFonts w:asciiTheme="minorHAnsi" w:hAnsiTheme="minorHAnsi"/>
          <w:sz w:val="24"/>
          <w:szCs w:val="24"/>
        </w:rPr>
        <w:t>. 2014</w:t>
      </w:r>
      <w:r w:rsidR="00834CFC">
        <w:rPr>
          <w:rFonts w:asciiTheme="minorHAnsi" w:hAnsiTheme="minorHAnsi"/>
          <w:sz w:val="24"/>
          <w:szCs w:val="24"/>
        </w:rPr>
        <w:t xml:space="preserve">; </w:t>
      </w:r>
      <w:r w:rsidRPr="00F42570">
        <w:rPr>
          <w:rFonts w:asciiTheme="minorHAnsi" w:hAnsiTheme="minorHAnsi"/>
          <w:sz w:val="24"/>
          <w:szCs w:val="24"/>
        </w:rPr>
        <w:t>2014</w:t>
      </w:r>
      <w:r w:rsidR="00834CFC">
        <w:rPr>
          <w:rFonts w:asciiTheme="minorHAnsi" w:hAnsiTheme="minorHAnsi"/>
          <w:sz w:val="24"/>
          <w:szCs w:val="24"/>
        </w:rPr>
        <w:t>:</w:t>
      </w:r>
      <w:r w:rsidRPr="00F42570">
        <w:rPr>
          <w:rFonts w:asciiTheme="minorHAnsi" w:hAnsiTheme="minorHAnsi"/>
          <w:sz w:val="24"/>
          <w:szCs w:val="24"/>
        </w:rPr>
        <w:t xml:space="preserve"> 623149.</w:t>
      </w:r>
    </w:p>
    <w:p w14:paraId="7604FEB2" w14:textId="33025477" w:rsidR="00F42570" w:rsidRPr="00F42570" w:rsidRDefault="00834CFC"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87.</w:t>
      </w:r>
      <w:r>
        <w:rPr>
          <w:rFonts w:asciiTheme="minorHAnsi" w:hAnsiTheme="minorHAnsi"/>
          <w:sz w:val="24"/>
          <w:szCs w:val="24"/>
        </w:rPr>
        <w:tab/>
      </w:r>
      <w:r w:rsidR="00F42570" w:rsidRPr="00F42570">
        <w:rPr>
          <w:rFonts w:asciiTheme="minorHAnsi" w:hAnsiTheme="minorHAnsi"/>
          <w:sz w:val="24"/>
          <w:szCs w:val="24"/>
        </w:rPr>
        <w:t>Xu</w:t>
      </w:r>
      <w:r>
        <w:rPr>
          <w:rFonts w:asciiTheme="minorHAnsi" w:hAnsiTheme="minorHAnsi"/>
          <w:sz w:val="24"/>
          <w:szCs w:val="24"/>
        </w:rPr>
        <w:t xml:space="preserve"> Y</w:t>
      </w:r>
      <w:r w:rsidR="00F42570" w:rsidRPr="00F42570">
        <w:rPr>
          <w:rFonts w:asciiTheme="minorHAnsi" w:hAnsiTheme="minorHAnsi"/>
          <w:sz w:val="24"/>
          <w:szCs w:val="24"/>
        </w:rPr>
        <w:t>, Li</w:t>
      </w:r>
      <w:r>
        <w:rPr>
          <w:rFonts w:asciiTheme="minorHAnsi" w:hAnsiTheme="minorHAnsi"/>
          <w:sz w:val="24"/>
          <w:szCs w:val="24"/>
        </w:rPr>
        <w:t xml:space="preserve"> C. Chou KC.</w:t>
      </w:r>
      <w:r w:rsidR="00F42570" w:rsidRPr="00F42570">
        <w:rPr>
          <w:rFonts w:asciiTheme="minorHAnsi" w:hAnsiTheme="minorHAnsi"/>
          <w:sz w:val="24"/>
          <w:szCs w:val="24"/>
        </w:rPr>
        <w:t xml:space="preserve"> iPreny-PseAAC: identify C-terminal cysteine prenylation sites in proteins by incorporating two tiers of sequence couplings into PseAAC. Med Chem. </w:t>
      </w:r>
      <w:r>
        <w:rPr>
          <w:rFonts w:asciiTheme="minorHAnsi" w:hAnsiTheme="minorHAnsi"/>
          <w:sz w:val="24"/>
          <w:szCs w:val="24"/>
        </w:rPr>
        <w:t xml:space="preserve">2017; </w:t>
      </w:r>
      <w:r w:rsidR="00F42570" w:rsidRPr="00F42570">
        <w:rPr>
          <w:rFonts w:asciiTheme="minorHAnsi" w:hAnsiTheme="minorHAnsi"/>
          <w:sz w:val="24"/>
          <w:szCs w:val="24"/>
        </w:rPr>
        <w:t>13</w:t>
      </w:r>
      <w:r>
        <w:rPr>
          <w:rFonts w:asciiTheme="minorHAnsi" w:hAnsiTheme="minorHAnsi"/>
          <w:sz w:val="24"/>
          <w:szCs w:val="24"/>
        </w:rPr>
        <w:t>:</w:t>
      </w:r>
      <w:r w:rsidR="00F42570" w:rsidRPr="00F42570">
        <w:rPr>
          <w:rFonts w:asciiTheme="minorHAnsi" w:hAnsiTheme="minorHAnsi"/>
          <w:sz w:val="24"/>
          <w:szCs w:val="24"/>
        </w:rPr>
        <w:t xml:space="preserve"> 544-51.</w:t>
      </w:r>
    </w:p>
    <w:p w14:paraId="38ABE5FB" w14:textId="49E0D523"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88.</w:t>
      </w:r>
      <w:r w:rsidRPr="00F42570">
        <w:rPr>
          <w:rFonts w:asciiTheme="minorHAnsi" w:hAnsiTheme="minorHAnsi"/>
          <w:sz w:val="24"/>
          <w:szCs w:val="24"/>
        </w:rPr>
        <w:tab/>
        <w:t>Feng</w:t>
      </w:r>
      <w:r w:rsidR="00834CFC">
        <w:rPr>
          <w:rFonts w:asciiTheme="minorHAnsi" w:hAnsiTheme="minorHAnsi"/>
          <w:sz w:val="24"/>
          <w:szCs w:val="24"/>
        </w:rPr>
        <w:t xml:space="preserve"> PM</w:t>
      </w:r>
      <w:r w:rsidRPr="00F42570">
        <w:rPr>
          <w:rFonts w:asciiTheme="minorHAnsi" w:hAnsiTheme="minorHAnsi"/>
          <w:sz w:val="24"/>
          <w:szCs w:val="24"/>
        </w:rPr>
        <w:t>, Lin</w:t>
      </w:r>
      <w:r w:rsidR="00834CFC">
        <w:rPr>
          <w:rFonts w:asciiTheme="minorHAnsi" w:hAnsiTheme="minorHAnsi"/>
          <w:sz w:val="24"/>
          <w:szCs w:val="24"/>
        </w:rPr>
        <w:t xml:space="preserve"> H</w:t>
      </w:r>
      <w:r w:rsidRPr="00F42570">
        <w:rPr>
          <w:rFonts w:asciiTheme="minorHAnsi" w:hAnsiTheme="minorHAnsi"/>
          <w:sz w:val="24"/>
          <w:szCs w:val="24"/>
        </w:rPr>
        <w:t>, Chen</w:t>
      </w:r>
      <w:r w:rsidR="00834CFC">
        <w:rPr>
          <w:rFonts w:asciiTheme="minorHAnsi" w:hAnsiTheme="minorHAnsi"/>
          <w:sz w:val="24"/>
          <w:szCs w:val="24"/>
        </w:rPr>
        <w:t xml:space="preserve"> W.</w:t>
      </w:r>
      <w:r w:rsidRPr="00F42570">
        <w:rPr>
          <w:rFonts w:asciiTheme="minorHAnsi" w:hAnsiTheme="minorHAnsi"/>
          <w:sz w:val="24"/>
          <w:szCs w:val="24"/>
        </w:rPr>
        <w:t xml:space="preserve"> Identification of antioxidants from sequence information using Naive Bayes. Comput Math Method Med</w:t>
      </w:r>
      <w:r w:rsidR="00834CFC">
        <w:rPr>
          <w:rFonts w:asciiTheme="minorHAnsi" w:hAnsiTheme="minorHAnsi"/>
          <w:sz w:val="24"/>
          <w:szCs w:val="24"/>
        </w:rPr>
        <w:t>.</w:t>
      </w:r>
      <w:r w:rsidRPr="00F42570">
        <w:rPr>
          <w:rFonts w:asciiTheme="minorHAnsi" w:hAnsiTheme="minorHAnsi"/>
          <w:sz w:val="24"/>
          <w:szCs w:val="24"/>
        </w:rPr>
        <w:t xml:space="preserve"> 2013</w:t>
      </w:r>
      <w:r w:rsidR="00834CFC">
        <w:rPr>
          <w:rFonts w:asciiTheme="minorHAnsi" w:hAnsiTheme="minorHAnsi"/>
          <w:sz w:val="24"/>
          <w:szCs w:val="24"/>
        </w:rPr>
        <w:t xml:space="preserve">; </w:t>
      </w:r>
      <w:r w:rsidRPr="00F42570">
        <w:rPr>
          <w:rFonts w:asciiTheme="minorHAnsi" w:hAnsiTheme="minorHAnsi"/>
          <w:sz w:val="24"/>
          <w:szCs w:val="24"/>
        </w:rPr>
        <w:t>2013</w:t>
      </w:r>
      <w:r w:rsidR="00834CFC">
        <w:rPr>
          <w:rFonts w:asciiTheme="minorHAnsi" w:hAnsiTheme="minorHAnsi"/>
          <w:sz w:val="24"/>
          <w:szCs w:val="24"/>
        </w:rPr>
        <w:t>:</w:t>
      </w:r>
      <w:r w:rsidRPr="00F42570">
        <w:rPr>
          <w:rFonts w:asciiTheme="minorHAnsi" w:hAnsiTheme="minorHAnsi"/>
          <w:sz w:val="24"/>
          <w:szCs w:val="24"/>
        </w:rPr>
        <w:t xml:space="preserve"> 567529.</w:t>
      </w:r>
    </w:p>
    <w:p w14:paraId="35A296A4" w14:textId="5F733387"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89.</w:t>
      </w:r>
      <w:r w:rsidRPr="00F42570">
        <w:rPr>
          <w:rFonts w:asciiTheme="minorHAnsi" w:hAnsiTheme="minorHAnsi"/>
          <w:sz w:val="24"/>
          <w:szCs w:val="24"/>
        </w:rPr>
        <w:tab/>
        <w:t>Feng</w:t>
      </w:r>
      <w:r w:rsidR="00834CFC">
        <w:rPr>
          <w:rFonts w:asciiTheme="minorHAnsi" w:hAnsiTheme="minorHAnsi"/>
          <w:sz w:val="24"/>
          <w:szCs w:val="24"/>
        </w:rPr>
        <w:t xml:space="preserve"> P</w:t>
      </w:r>
      <w:r w:rsidRPr="00F42570">
        <w:rPr>
          <w:rFonts w:asciiTheme="minorHAnsi" w:hAnsiTheme="minorHAnsi"/>
          <w:sz w:val="24"/>
          <w:szCs w:val="24"/>
        </w:rPr>
        <w:t>, Ding</w:t>
      </w:r>
      <w:r w:rsidR="00834CFC">
        <w:rPr>
          <w:rFonts w:asciiTheme="minorHAnsi" w:hAnsiTheme="minorHAnsi"/>
          <w:sz w:val="24"/>
          <w:szCs w:val="24"/>
        </w:rPr>
        <w:t xml:space="preserve"> H</w:t>
      </w:r>
      <w:r w:rsidRPr="00F42570">
        <w:rPr>
          <w:rFonts w:asciiTheme="minorHAnsi" w:hAnsiTheme="minorHAnsi"/>
          <w:sz w:val="24"/>
          <w:szCs w:val="24"/>
        </w:rPr>
        <w:t>, Yang</w:t>
      </w:r>
      <w:r w:rsidR="00834CFC">
        <w:rPr>
          <w:rFonts w:asciiTheme="minorHAnsi" w:hAnsiTheme="minorHAnsi"/>
          <w:sz w:val="24"/>
          <w:szCs w:val="24"/>
        </w:rPr>
        <w:t xml:space="preserve"> H</w:t>
      </w:r>
      <w:r w:rsidRPr="00F42570">
        <w:rPr>
          <w:rFonts w:asciiTheme="minorHAnsi" w:hAnsiTheme="minorHAnsi"/>
          <w:sz w:val="24"/>
          <w:szCs w:val="24"/>
        </w:rPr>
        <w:t xml:space="preserve">, </w:t>
      </w:r>
      <w:r w:rsidR="00834CFC">
        <w:rPr>
          <w:rFonts w:asciiTheme="minorHAnsi" w:hAnsiTheme="minorHAnsi"/>
          <w:sz w:val="24"/>
          <w:szCs w:val="24"/>
        </w:rPr>
        <w:t>et al.</w:t>
      </w:r>
      <w:r w:rsidRPr="00F42570">
        <w:rPr>
          <w:rFonts w:asciiTheme="minorHAnsi" w:hAnsiTheme="minorHAnsi"/>
          <w:sz w:val="24"/>
          <w:szCs w:val="24"/>
        </w:rPr>
        <w:t xml:space="preserve"> iRNA-PseColl: Identifying the occurrence sites of different RNA modifications by incorporating collective effects of nucleotides into PseKNC. Mol Ther - Nucleic Acids</w:t>
      </w:r>
      <w:r w:rsidR="00F66CF0">
        <w:rPr>
          <w:rFonts w:asciiTheme="minorHAnsi" w:hAnsiTheme="minorHAnsi"/>
          <w:sz w:val="24"/>
          <w:szCs w:val="24"/>
        </w:rPr>
        <w:t>.</w:t>
      </w:r>
      <w:r w:rsidRPr="00F42570">
        <w:rPr>
          <w:rFonts w:asciiTheme="minorHAnsi" w:hAnsiTheme="minorHAnsi"/>
          <w:sz w:val="24"/>
          <w:szCs w:val="24"/>
        </w:rPr>
        <w:t xml:space="preserve"> </w:t>
      </w:r>
      <w:r w:rsidR="00834CFC">
        <w:rPr>
          <w:rFonts w:asciiTheme="minorHAnsi" w:hAnsiTheme="minorHAnsi"/>
          <w:sz w:val="24"/>
          <w:szCs w:val="24"/>
        </w:rPr>
        <w:t xml:space="preserve">2017; </w:t>
      </w:r>
      <w:r w:rsidRPr="00F42570">
        <w:rPr>
          <w:rFonts w:asciiTheme="minorHAnsi" w:hAnsiTheme="minorHAnsi"/>
          <w:sz w:val="24"/>
          <w:szCs w:val="24"/>
        </w:rPr>
        <w:t>7</w:t>
      </w:r>
      <w:r w:rsidR="00834CFC">
        <w:rPr>
          <w:rFonts w:asciiTheme="minorHAnsi" w:hAnsiTheme="minorHAnsi"/>
          <w:sz w:val="24"/>
          <w:szCs w:val="24"/>
        </w:rPr>
        <w:t>:</w:t>
      </w:r>
      <w:r w:rsidRPr="00F42570">
        <w:rPr>
          <w:rFonts w:asciiTheme="minorHAnsi" w:hAnsiTheme="minorHAnsi"/>
          <w:sz w:val="24"/>
          <w:szCs w:val="24"/>
        </w:rPr>
        <w:t xml:space="preserve"> 155-63.</w:t>
      </w:r>
    </w:p>
    <w:p w14:paraId="3979DDDB" w14:textId="17579364" w:rsidR="00F42570" w:rsidRPr="00F42570" w:rsidRDefault="00834CFC"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90.</w:t>
      </w:r>
      <w:r>
        <w:rPr>
          <w:rFonts w:asciiTheme="minorHAnsi" w:hAnsiTheme="minorHAnsi"/>
          <w:sz w:val="24"/>
          <w:szCs w:val="24"/>
        </w:rPr>
        <w:tab/>
      </w:r>
      <w:r w:rsidR="00F42570" w:rsidRPr="00F42570">
        <w:rPr>
          <w:rFonts w:asciiTheme="minorHAnsi" w:hAnsiTheme="minorHAnsi"/>
          <w:sz w:val="24"/>
          <w:szCs w:val="24"/>
        </w:rPr>
        <w:t>Feng</w:t>
      </w:r>
      <w:r>
        <w:rPr>
          <w:rFonts w:asciiTheme="minorHAnsi" w:hAnsiTheme="minorHAnsi"/>
          <w:sz w:val="24"/>
          <w:szCs w:val="24"/>
        </w:rPr>
        <w:t xml:space="preserve"> PM</w:t>
      </w:r>
      <w:r w:rsidR="00F42570" w:rsidRPr="00F42570">
        <w:rPr>
          <w:rFonts w:asciiTheme="minorHAnsi" w:hAnsiTheme="minorHAnsi"/>
          <w:sz w:val="24"/>
          <w:szCs w:val="24"/>
        </w:rPr>
        <w:t>, Ding</w:t>
      </w:r>
      <w:r>
        <w:rPr>
          <w:rFonts w:asciiTheme="minorHAnsi" w:hAnsiTheme="minorHAnsi"/>
          <w:sz w:val="24"/>
          <w:szCs w:val="24"/>
        </w:rPr>
        <w:t xml:space="preserve"> H,</w:t>
      </w:r>
      <w:r w:rsidR="00F42570" w:rsidRPr="00F42570">
        <w:rPr>
          <w:rFonts w:asciiTheme="minorHAnsi" w:hAnsiTheme="minorHAnsi"/>
          <w:sz w:val="24"/>
          <w:szCs w:val="24"/>
        </w:rPr>
        <w:t xml:space="preserve"> Chen</w:t>
      </w:r>
      <w:r>
        <w:rPr>
          <w:rFonts w:asciiTheme="minorHAnsi" w:hAnsiTheme="minorHAnsi"/>
          <w:sz w:val="24"/>
          <w:szCs w:val="24"/>
        </w:rPr>
        <w:t xml:space="preserve"> W</w:t>
      </w:r>
      <w:r w:rsidR="00F42570" w:rsidRPr="00F42570">
        <w:rPr>
          <w:rFonts w:asciiTheme="minorHAnsi" w:hAnsiTheme="minorHAnsi"/>
          <w:sz w:val="24"/>
          <w:szCs w:val="24"/>
        </w:rPr>
        <w:t xml:space="preserve">, </w:t>
      </w:r>
      <w:r>
        <w:rPr>
          <w:rFonts w:asciiTheme="minorHAnsi" w:hAnsiTheme="minorHAnsi"/>
          <w:sz w:val="24"/>
          <w:szCs w:val="24"/>
        </w:rPr>
        <w:t>et al</w:t>
      </w:r>
      <w:r w:rsidR="00F42570" w:rsidRPr="00F42570">
        <w:rPr>
          <w:rFonts w:asciiTheme="minorHAnsi" w:hAnsiTheme="minorHAnsi"/>
          <w:sz w:val="24"/>
          <w:szCs w:val="24"/>
        </w:rPr>
        <w:t xml:space="preserve">. Naive Bayes classifier with feature selection to identify phage virion proteins. </w:t>
      </w:r>
      <w:r w:rsidRPr="00F42570">
        <w:rPr>
          <w:rFonts w:asciiTheme="minorHAnsi" w:hAnsiTheme="minorHAnsi"/>
          <w:sz w:val="24"/>
          <w:szCs w:val="24"/>
        </w:rPr>
        <w:t>Comput Math Method Med</w:t>
      </w:r>
      <w:r w:rsidR="00F42570" w:rsidRPr="00F42570">
        <w:rPr>
          <w:rFonts w:asciiTheme="minorHAnsi" w:hAnsiTheme="minorHAnsi"/>
          <w:sz w:val="24"/>
          <w:szCs w:val="24"/>
        </w:rPr>
        <w:t>, 2013</w:t>
      </w:r>
      <w:r>
        <w:rPr>
          <w:rFonts w:asciiTheme="minorHAnsi" w:hAnsiTheme="minorHAnsi"/>
          <w:sz w:val="24"/>
          <w:szCs w:val="24"/>
        </w:rPr>
        <w:t>; 2013:</w:t>
      </w:r>
      <w:r w:rsidR="00F42570" w:rsidRPr="00F42570">
        <w:rPr>
          <w:rFonts w:asciiTheme="minorHAnsi" w:hAnsiTheme="minorHAnsi"/>
          <w:sz w:val="24"/>
          <w:szCs w:val="24"/>
        </w:rPr>
        <w:t xml:space="preserve"> 530696.</w:t>
      </w:r>
    </w:p>
    <w:p w14:paraId="1340F0F4" w14:textId="1EB3CE82" w:rsidR="00F42570" w:rsidRPr="00F42570" w:rsidRDefault="00834CFC"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91.</w:t>
      </w:r>
      <w:r>
        <w:rPr>
          <w:rFonts w:asciiTheme="minorHAnsi" w:hAnsiTheme="minorHAnsi"/>
          <w:sz w:val="24"/>
          <w:szCs w:val="24"/>
        </w:rPr>
        <w:tab/>
      </w:r>
      <w:r w:rsidR="00F42570" w:rsidRPr="00F42570">
        <w:rPr>
          <w:rFonts w:asciiTheme="minorHAnsi" w:hAnsiTheme="minorHAnsi"/>
          <w:sz w:val="24"/>
          <w:szCs w:val="24"/>
        </w:rPr>
        <w:t>Chou</w:t>
      </w:r>
      <w:r>
        <w:rPr>
          <w:rFonts w:asciiTheme="minorHAnsi" w:hAnsiTheme="minorHAnsi"/>
          <w:sz w:val="24"/>
          <w:szCs w:val="24"/>
        </w:rPr>
        <w:t xml:space="preserve"> KC, </w:t>
      </w:r>
      <w:r w:rsidR="00F42570" w:rsidRPr="00F42570">
        <w:rPr>
          <w:rFonts w:asciiTheme="minorHAnsi" w:hAnsiTheme="minorHAnsi"/>
          <w:sz w:val="24"/>
          <w:szCs w:val="24"/>
        </w:rPr>
        <w:t>Zhang</w:t>
      </w:r>
      <w:r>
        <w:rPr>
          <w:rFonts w:asciiTheme="minorHAnsi" w:hAnsiTheme="minorHAnsi"/>
          <w:sz w:val="24"/>
          <w:szCs w:val="24"/>
        </w:rPr>
        <w:t xml:space="preserve"> CT</w:t>
      </w:r>
      <w:r w:rsidR="00F42570" w:rsidRPr="00F42570">
        <w:rPr>
          <w:rFonts w:asciiTheme="minorHAnsi" w:hAnsiTheme="minorHAnsi"/>
          <w:sz w:val="24"/>
          <w:szCs w:val="24"/>
        </w:rPr>
        <w:t xml:space="preserve">, Prediction of protein structural classes. Crit Rev Biochem Mol Biol. </w:t>
      </w:r>
      <w:r>
        <w:rPr>
          <w:rFonts w:asciiTheme="minorHAnsi" w:hAnsiTheme="minorHAnsi"/>
          <w:sz w:val="24"/>
          <w:szCs w:val="24"/>
        </w:rPr>
        <w:t xml:space="preserve">1995; </w:t>
      </w:r>
      <w:r w:rsidR="00F42570" w:rsidRPr="00F42570">
        <w:rPr>
          <w:rFonts w:asciiTheme="minorHAnsi" w:hAnsiTheme="minorHAnsi"/>
          <w:sz w:val="24"/>
          <w:szCs w:val="24"/>
        </w:rPr>
        <w:t>30</w:t>
      </w:r>
      <w:r>
        <w:rPr>
          <w:rFonts w:asciiTheme="minorHAnsi" w:hAnsiTheme="minorHAnsi"/>
          <w:sz w:val="24"/>
          <w:szCs w:val="24"/>
        </w:rPr>
        <w:t>:</w:t>
      </w:r>
      <w:r w:rsidR="00F42570" w:rsidRPr="00F42570">
        <w:rPr>
          <w:rFonts w:asciiTheme="minorHAnsi" w:hAnsiTheme="minorHAnsi"/>
          <w:sz w:val="24"/>
          <w:szCs w:val="24"/>
        </w:rPr>
        <w:t xml:space="preserve"> 275-349.</w:t>
      </w:r>
    </w:p>
    <w:p w14:paraId="3D6884AD" w14:textId="0A74C926"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92.</w:t>
      </w:r>
      <w:r w:rsidRPr="00F42570">
        <w:rPr>
          <w:rFonts w:asciiTheme="minorHAnsi" w:hAnsiTheme="minorHAnsi"/>
          <w:sz w:val="24"/>
          <w:szCs w:val="24"/>
        </w:rPr>
        <w:tab/>
        <w:t>Rahimi</w:t>
      </w:r>
      <w:r w:rsidR="00834CFC">
        <w:rPr>
          <w:rFonts w:asciiTheme="minorHAnsi" w:hAnsiTheme="minorHAnsi"/>
          <w:sz w:val="24"/>
          <w:szCs w:val="24"/>
        </w:rPr>
        <w:t xml:space="preserve"> M</w:t>
      </w:r>
      <w:r w:rsidRPr="00F42570">
        <w:rPr>
          <w:rFonts w:asciiTheme="minorHAnsi" w:hAnsiTheme="minorHAnsi"/>
          <w:sz w:val="24"/>
          <w:szCs w:val="24"/>
        </w:rPr>
        <w:t>, Bakhtiarizadeh</w:t>
      </w:r>
      <w:r w:rsidR="00834CFC">
        <w:rPr>
          <w:rFonts w:asciiTheme="minorHAnsi" w:hAnsiTheme="minorHAnsi"/>
          <w:sz w:val="24"/>
          <w:szCs w:val="24"/>
        </w:rPr>
        <w:t xml:space="preserve"> MR</w:t>
      </w:r>
      <w:r w:rsidRPr="00F42570">
        <w:rPr>
          <w:rFonts w:asciiTheme="minorHAnsi" w:hAnsiTheme="minorHAnsi"/>
          <w:sz w:val="24"/>
          <w:szCs w:val="24"/>
        </w:rPr>
        <w:t>, Mohammadi-Sangcheshmeh</w:t>
      </w:r>
      <w:r w:rsidR="00834CFC">
        <w:rPr>
          <w:rFonts w:asciiTheme="minorHAnsi" w:hAnsiTheme="minorHAnsi"/>
          <w:sz w:val="24"/>
          <w:szCs w:val="24"/>
        </w:rPr>
        <w:t xml:space="preserve"> A.</w:t>
      </w:r>
      <w:r w:rsidRPr="00F42570">
        <w:rPr>
          <w:rFonts w:asciiTheme="minorHAnsi" w:hAnsiTheme="minorHAnsi"/>
          <w:sz w:val="24"/>
          <w:szCs w:val="24"/>
        </w:rPr>
        <w:t xml:space="preserve"> OOgenesis_Pred: A sequence-based method for predicting oogenesis proteins by six different modes of Chou's pseudo amino acid composition. J Theor Biol. </w:t>
      </w:r>
      <w:r w:rsidR="00834CFC">
        <w:rPr>
          <w:rFonts w:asciiTheme="minorHAnsi" w:hAnsiTheme="minorHAnsi"/>
          <w:sz w:val="24"/>
          <w:szCs w:val="24"/>
        </w:rPr>
        <w:t xml:space="preserve">2017; </w:t>
      </w:r>
      <w:r w:rsidRPr="00F42570">
        <w:rPr>
          <w:rFonts w:asciiTheme="minorHAnsi" w:hAnsiTheme="minorHAnsi"/>
          <w:sz w:val="24"/>
          <w:szCs w:val="24"/>
        </w:rPr>
        <w:t>414</w:t>
      </w:r>
      <w:r w:rsidR="00834CFC">
        <w:rPr>
          <w:rFonts w:asciiTheme="minorHAnsi" w:hAnsiTheme="minorHAnsi"/>
          <w:sz w:val="24"/>
          <w:szCs w:val="24"/>
        </w:rPr>
        <w:t>:</w:t>
      </w:r>
      <w:r w:rsidRPr="00F42570">
        <w:rPr>
          <w:rFonts w:asciiTheme="minorHAnsi" w:hAnsiTheme="minorHAnsi"/>
          <w:sz w:val="24"/>
          <w:szCs w:val="24"/>
        </w:rPr>
        <w:t xml:space="preserve"> 128-36.</w:t>
      </w:r>
    </w:p>
    <w:p w14:paraId="6DB6B7FD" w14:textId="0E721D05"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93.</w:t>
      </w:r>
      <w:r w:rsidRPr="00F42570">
        <w:rPr>
          <w:rFonts w:asciiTheme="minorHAnsi" w:hAnsiTheme="minorHAnsi"/>
          <w:sz w:val="24"/>
          <w:szCs w:val="24"/>
        </w:rPr>
        <w:tab/>
        <w:t>Khan</w:t>
      </w:r>
      <w:r w:rsidR="00834CFC">
        <w:rPr>
          <w:rFonts w:asciiTheme="minorHAnsi" w:hAnsiTheme="minorHAnsi"/>
          <w:sz w:val="24"/>
          <w:szCs w:val="24"/>
        </w:rPr>
        <w:t xml:space="preserve"> M, </w:t>
      </w:r>
      <w:r w:rsidRPr="00F42570">
        <w:rPr>
          <w:rFonts w:asciiTheme="minorHAnsi" w:hAnsiTheme="minorHAnsi"/>
          <w:sz w:val="24"/>
          <w:szCs w:val="24"/>
        </w:rPr>
        <w:t>Hayat</w:t>
      </w:r>
      <w:r w:rsidR="00834CFC">
        <w:rPr>
          <w:rFonts w:asciiTheme="minorHAnsi" w:hAnsiTheme="minorHAnsi"/>
          <w:sz w:val="24"/>
          <w:szCs w:val="24"/>
        </w:rPr>
        <w:t xml:space="preserve"> M</w:t>
      </w:r>
      <w:r w:rsidRPr="00F42570">
        <w:rPr>
          <w:rFonts w:asciiTheme="minorHAnsi" w:hAnsiTheme="minorHAnsi"/>
          <w:sz w:val="24"/>
          <w:szCs w:val="24"/>
        </w:rPr>
        <w:t>, Khan</w:t>
      </w:r>
      <w:r w:rsidR="00834CFC">
        <w:rPr>
          <w:rFonts w:asciiTheme="minorHAnsi" w:hAnsiTheme="minorHAnsi"/>
          <w:sz w:val="24"/>
          <w:szCs w:val="24"/>
        </w:rPr>
        <w:t xml:space="preserve"> SA</w:t>
      </w:r>
      <w:r w:rsidRPr="00F42570">
        <w:rPr>
          <w:rFonts w:asciiTheme="minorHAnsi" w:hAnsiTheme="minorHAnsi"/>
          <w:sz w:val="24"/>
          <w:szCs w:val="24"/>
        </w:rPr>
        <w:t xml:space="preserve">, </w:t>
      </w:r>
      <w:r w:rsidR="00834CFC">
        <w:rPr>
          <w:rFonts w:asciiTheme="minorHAnsi" w:hAnsiTheme="minorHAnsi"/>
          <w:sz w:val="24"/>
          <w:szCs w:val="24"/>
        </w:rPr>
        <w:t>et al.</w:t>
      </w:r>
      <w:r w:rsidRPr="00F42570">
        <w:rPr>
          <w:rFonts w:asciiTheme="minorHAnsi" w:hAnsiTheme="minorHAnsi"/>
          <w:sz w:val="24"/>
          <w:szCs w:val="24"/>
        </w:rPr>
        <w:t xml:space="preserve"> Unb-DPC: Identify mycobacterial membrane protein types by incorporating un-biased dipeptide composition into Chou's general PseAAC. J Theor Biol. </w:t>
      </w:r>
      <w:r w:rsidR="00834CFC">
        <w:rPr>
          <w:rFonts w:asciiTheme="minorHAnsi" w:hAnsiTheme="minorHAnsi"/>
          <w:sz w:val="24"/>
          <w:szCs w:val="24"/>
        </w:rPr>
        <w:t xml:space="preserve">2017; </w:t>
      </w:r>
      <w:r w:rsidRPr="00F42570">
        <w:rPr>
          <w:rFonts w:asciiTheme="minorHAnsi" w:hAnsiTheme="minorHAnsi"/>
          <w:sz w:val="24"/>
          <w:szCs w:val="24"/>
        </w:rPr>
        <w:t>415</w:t>
      </w:r>
      <w:r w:rsidR="00834CFC">
        <w:rPr>
          <w:rFonts w:asciiTheme="minorHAnsi" w:hAnsiTheme="minorHAnsi"/>
          <w:sz w:val="24"/>
          <w:szCs w:val="24"/>
        </w:rPr>
        <w:t>: 13-</w:t>
      </w:r>
      <w:r w:rsidRPr="00F42570">
        <w:rPr>
          <w:rFonts w:asciiTheme="minorHAnsi" w:hAnsiTheme="minorHAnsi"/>
          <w:sz w:val="24"/>
          <w:szCs w:val="24"/>
        </w:rPr>
        <w:t>9.</w:t>
      </w:r>
    </w:p>
    <w:p w14:paraId="15BD4845" w14:textId="7E3FA37E" w:rsidR="00F42570" w:rsidRPr="00F42570" w:rsidRDefault="00834CFC"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94.</w:t>
      </w:r>
      <w:r>
        <w:rPr>
          <w:rFonts w:asciiTheme="minorHAnsi" w:hAnsiTheme="minorHAnsi"/>
          <w:sz w:val="24"/>
          <w:szCs w:val="24"/>
        </w:rPr>
        <w:tab/>
      </w:r>
      <w:r w:rsidR="00F42570" w:rsidRPr="00F42570">
        <w:rPr>
          <w:rFonts w:asciiTheme="minorHAnsi" w:hAnsiTheme="minorHAnsi"/>
          <w:sz w:val="24"/>
          <w:szCs w:val="24"/>
        </w:rPr>
        <w:t>Tahir</w:t>
      </w:r>
      <w:r>
        <w:rPr>
          <w:rFonts w:asciiTheme="minorHAnsi" w:hAnsiTheme="minorHAnsi"/>
          <w:sz w:val="24"/>
          <w:szCs w:val="24"/>
        </w:rPr>
        <w:t xml:space="preserve"> M</w:t>
      </w:r>
      <w:r w:rsidR="00F42570" w:rsidRPr="00F42570">
        <w:rPr>
          <w:rFonts w:asciiTheme="minorHAnsi" w:hAnsiTheme="minorHAnsi"/>
          <w:sz w:val="24"/>
          <w:szCs w:val="24"/>
        </w:rPr>
        <w:t>, Hayat</w:t>
      </w:r>
      <w:r>
        <w:rPr>
          <w:rFonts w:asciiTheme="minorHAnsi" w:hAnsiTheme="minorHAnsi"/>
          <w:sz w:val="24"/>
          <w:szCs w:val="24"/>
        </w:rPr>
        <w:t xml:space="preserve"> M</w:t>
      </w:r>
      <w:r w:rsidR="00F42570" w:rsidRPr="00F42570">
        <w:rPr>
          <w:rFonts w:asciiTheme="minorHAnsi" w:hAnsiTheme="minorHAnsi"/>
          <w:sz w:val="24"/>
          <w:szCs w:val="24"/>
        </w:rPr>
        <w:t>, Kabir</w:t>
      </w:r>
      <w:r>
        <w:rPr>
          <w:rFonts w:asciiTheme="minorHAnsi" w:hAnsiTheme="minorHAnsi"/>
          <w:sz w:val="24"/>
          <w:szCs w:val="24"/>
        </w:rPr>
        <w:t xml:space="preserve"> M</w:t>
      </w:r>
      <w:r w:rsidR="00F42570" w:rsidRPr="00F42570">
        <w:rPr>
          <w:rFonts w:asciiTheme="minorHAnsi" w:hAnsiTheme="minorHAnsi"/>
          <w:sz w:val="24"/>
          <w:szCs w:val="24"/>
        </w:rPr>
        <w:t xml:space="preserve">, Sequence based predictor for discrimination of enhancer and their types by applying general form of Chou's trinucleotide composition. Comput Methods Programs Biomed. </w:t>
      </w:r>
      <w:r>
        <w:rPr>
          <w:rFonts w:asciiTheme="minorHAnsi" w:hAnsiTheme="minorHAnsi"/>
          <w:sz w:val="24"/>
          <w:szCs w:val="24"/>
        </w:rPr>
        <w:t xml:space="preserve">2017; </w:t>
      </w:r>
      <w:r w:rsidR="00F42570" w:rsidRPr="00F42570">
        <w:rPr>
          <w:rFonts w:asciiTheme="minorHAnsi" w:hAnsiTheme="minorHAnsi"/>
          <w:sz w:val="24"/>
          <w:szCs w:val="24"/>
        </w:rPr>
        <w:t>146</w:t>
      </w:r>
      <w:r>
        <w:rPr>
          <w:rFonts w:asciiTheme="minorHAnsi" w:hAnsiTheme="minorHAnsi"/>
          <w:sz w:val="24"/>
          <w:szCs w:val="24"/>
        </w:rPr>
        <w:t>:</w:t>
      </w:r>
      <w:r w:rsidR="00F42570" w:rsidRPr="00F42570">
        <w:rPr>
          <w:rFonts w:asciiTheme="minorHAnsi" w:hAnsiTheme="minorHAnsi"/>
          <w:sz w:val="24"/>
          <w:szCs w:val="24"/>
        </w:rPr>
        <w:t xml:space="preserve"> 69-75.</w:t>
      </w:r>
    </w:p>
    <w:p w14:paraId="198A2D26" w14:textId="19276657"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95.</w:t>
      </w:r>
      <w:r w:rsidRPr="00F42570">
        <w:rPr>
          <w:rFonts w:asciiTheme="minorHAnsi" w:hAnsiTheme="minorHAnsi"/>
          <w:sz w:val="24"/>
          <w:szCs w:val="24"/>
        </w:rPr>
        <w:tab/>
        <w:t>Guo</w:t>
      </w:r>
      <w:r w:rsidR="00834CFC">
        <w:rPr>
          <w:rFonts w:asciiTheme="minorHAnsi" w:hAnsiTheme="minorHAnsi"/>
          <w:sz w:val="24"/>
          <w:szCs w:val="24"/>
        </w:rPr>
        <w:t xml:space="preserve"> FB</w:t>
      </w:r>
      <w:r w:rsidRPr="00F42570">
        <w:rPr>
          <w:rFonts w:asciiTheme="minorHAnsi" w:hAnsiTheme="minorHAnsi"/>
          <w:sz w:val="24"/>
          <w:szCs w:val="24"/>
        </w:rPr>
        <w:t>, Dong</w:t>
      </w:r>
      <w:r w:rsidR="00834CFC">
        <w:rPr>
          <w:rFonts w:asciiTheme="minorHAnsi" w:hAnsiTheme="minorHAnsi"/>
          <w:sz w:val="24"/>
          <w:szCs w:val="24"/>
        </w:rPr>
        <w:t xml:space="preserve"> C</w:t>
      </w:r>
      <w:r w:rsidRPr="00F42570">
        <w:rPr>
          <w:rFonts w:asciiTheme="minorHAnsi" w:hAnsiTheme="minorHAnsi"/>
          <w:sz w:val="24"/>
          <w:szCs w:val="24"/>
        </w:rPr>
        <w:t>, Hua</w:t>
      </w:r>
      <w:r w:rsidR="00834CFC">
        <w:rPr>
          <w:rFonts w:asciiTheme="minorHAnsi" w:hAnsiTheme="minorHAnsi"/>
          <w:sz w:val="24"/>
          <w:szCs w:val="24"/>
        </w:rPr>
        <w:t xml:space="preserve"> HL</w:t>
      </w:r>
      <w:r w:rsidRPr="00F42570">
        <w:rPr>
          <w:rFonts w:asciiTheme="minorHAnsi" w:hAnsiTheme="minorHAnsi"/>
          <w:sz w:val="24"/>
          <w:szCs w:val="24"/>
        </w:rPr>
        <w:t xml:space="preserve">, </w:t>
      </w:r>
      <w:r w:rsidR="00834CFC">
        <w:rPr>
          <w:rFonts w:asciiTheme="minorHAnsi" w:hAnsiTheme="minorHAnsi"/>
          <w:sz w:val="24"/>
          <w:szCs w:val="24"/>
        </w:rPr>
        <w:t>et al.</w:t>
      </w:r>
      <w:r w:rsidRPr="00F42570">
        <w:rPr>
          <w:rFonts w:asciiTheme="minorHAnsi" w:hAnsiTheme="minorHAnsi"/>
          <w:sz w:val="24"/>
          <w:szCs w:val="24"/>
        </w:rPr>
        <w:t xml:space="preserve"> Accurate prediction of human essential genes using only nucleotide composition and association information. Bioinformatics.</w:t>
      </w:r>
      <w:r w:rsidR="00834CFC">
        <w:rPr>
          <w:rFonts w:asciiTheme="minorHAnsi" w:hAnsiTheme="minorHAnsi"/>
          <w:sz w:val="24"/>
          <w:szCs w:val="24"/>
        </w:rPr>
        <w:t xml:space="preserve"> 2017; 33</w:t>
      </w:r>
      <w:r w:rsidR="00834CFC" w:rsidRPr="00834CFC">
        <w:rPr>
          <w:rFonts w:asciiTheme="minorHAnsi" w:hAnsiTheme="minorHAnsi"/>
          <w:sz w:val="24"/>
          <w:szCs w:val="24"/>
        </w:rPr>
        <w:t>:</w:t>
      </w:r>
      <w:r w:rsidR="00F66CF0">
        <w:rPr>
          <w:rFonts w:asciiTheme="minorHAnsi" w:hAnsiTheme="minorHAnsi"/>
          <w:sz w:val="24"/>
          <w:szCs w:val="24"/>
        </w:rPr>
        <w:t xml:space="preserve"> </w:t>
      </w:r>
      <w:r w:rsidR="00834CFC" w:rsidRPr="00834CFC">
        <w:rPr>
          <w:rFonts w:asciiTheme="minorHAnsi" w:hAnsiTheme="minorHAnsi"/>
          <w:sz w:val="24"/>
          <w:szCs w:val="24"/>
        </w:rPr>
        <w:t>1758-64.</w:t>
      </w:r>
    </w:p>
    <w:p w14:paraId="64F2D97A" w14:textId="59D193D9" w:rsidR="00F42570" w:rsidRPr="00F42570" w:rsidRDefault="00834CFC"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96.</w:t>
      </w:r>
      <w:r>
        <w:rPr>
          <w:rFonts w:asciiTheme="minorHAnsi" w:hAnsiTheme="minorHAnsi"/>
          <w:sz w:val="24"/>
          <w:szCs w:val="24"/>
        </w:rPr>
        <w:tab/>
      </w:r>
      <w:r w:rsidR="00F42570" w:rsidRPr="00F42570">
        <w:rPr>
          <w:rFonts w:asciiTheme="minorHAnsi" w:hAnsiTheme="minorHAnsi"/>
          <w:sz w:val="24"/>
          <w:szCs w:val="24"/>
        </w:rPr>
        <w:t>Fawcett</w:t>
      </w:r>
      <w:r>
        <w:rPr>
          <w:rFonts w:asciiTheme="minorHAnsi" w:hAnsiTheme="minorHAnsi"/>
          <w:sz w:val="24"/>
          <w:szCs w:val="24"/>
        </w:rPr>
        <w:t xml:space="preserve"> JA</w:t>
      </w:r>
      <w:r w:rsidR="00F42570" w:rsidRPr="00F42570">
        <w:rPr>
          <w:rFonts w:asciiTheme="minorHAnsi" w:hAnsiTheme="minorHAnsi"/>
          <w:sz w:val="24"/>
          <w:szCs w:val="24"/>
        </w:rPr>
        <w:t>, An Introduction to ROC Analysis. Pattern Recog</w:t>
      </w:r>
      <w:r>
        <w:rPr>
          <w:rFonts w:asciiTheme="minorHAnsi" w:hAnsiTheme="minorHAnsi"/>
          <w:sz w:val="24"/>
          <w:szCs w:val="24"/>
        </w:rPr>
        <w:t>nit</w:t>
      </w:r>
      <w:r w:rsidR="00F42570" w:rsidRPr="00F42570">
        <w:rPr>
          <w:rFonts w:asciiTheme="minorHAnsi" w:hAnsiTheme="minorHAnsi"/>
          <w:sz w:val="24"/>
          <w:szCs w:val="24"/>
        </w:rPr>
        <w:t xml:space="preserve"> Lett. </w:t>
      </w:r>
      <w:r>
        <w:rPr>
          <w:rFonts w:asciiTheme="minorHAnsi" w:hAnsiTheme="minorHAnsi"/>
          <w:sz w:val="24"/>
          <w:szCs w:val="24"/>
        </w:rPr>
        <w:t xml:space="preserve">2005; </w:t>
      </w:r>
      <w:r w:rsidR="00F42570" w:rsidRPr="00F42570">
        <w:rPr>
          <w:rFonts w:asciiTheme="minorHAnsi" w:hAnsiTheme="minorHAnsi"/>
          <w:sz w:val="24"/>
          <w:szCs w:val="24"/>
        </w:rPr>
        <w:t>27</w:t>
      </w:r>
      <w:r>
        <w:rPr>
          <w:rFonts w:asciiTheme="minorHAnsi" w:hAnsiTheme="minorHAnsi"/>
          <w:sz w:val="24"/>
          <w:szCs w:val="24"/>
        </w:rPr>
        <w:t>:</w:t>
      </w:r>
      <w:r w:rsidR="00F42570" w:rsidRPr="00F42570">
        <w:rPr>
          <w:rFonts w:asciiTheme="minorHAnsi" w:hAnsiTheme="minorHAnsi"/>
          <w:sz w:val="24"/>
          <w:szCs w:val="24"/>
        </w:rPr>
        <w:t xml:space="preserve"> 861-74.</w:t>
      </w:r>
    </w:p>
    <w:p w14:paraId="5258A344" w14:textId="77777777" w:rsidR="00F66CF0" w:rsidRDefault="00834CFC"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97.</w:t>
      </w:r>
      <w:r>
        <w:rPr>
          <w:rFonts w:asciiTheme="minorHAnsi" w:hAnsiTheme="minorHAnsi"/>
          <w:sz w:val="24"/>
          <w:szCs w:val="24"/>
        </w:rPr>
        <w:tab/>
      </w:r>
      <w:r w:rsidR="00F42570" w:rsidRPr="00F42570">
        <w:rPr>
          <w:rFonts w:asciiTheme="minorHAnsi" w:hAnsiTheme="minorHAnsi"/>
          <w:sz w:val="24"/>
          <w:szCs w:val="24"/>
        </w:rPr>
        <w:t>Ding</w:t>
      </w:r>
      <w:r>
        <w:rPr>
          <w:rFonts w:asciiTheme="minorHAnsi" w:hAnsiTheme="minorHAnsi"/>
          <w:sz w:val="24"/>
          <w:szCs w:val="24"/>
        </w:rPr>
        <w:t xml:space="preserve"> H</w:t>
      </w:r>
      <w:r w:rsidR="00F42570" w:rsidRPr="00F42570">
        <w:rPr>
          <w:rFonts w:asciiTheme="minorHAnsi" w:hAnsiTheme="minorHAnsi"/>
          <w:sz w:val="24"/>
          <w:szCs w:val="24"/>
        </w:rPr>
        <w:t xml:space="preserve">, </w:t>
      </w:r>
      <w:r>
        <w:rPr>
          <w:rFonts w:asciiTheme="minorHAnsi" w:hAnsiTheme="minorHAnsi"/>
          <w:sz w:val="24"/>
          <w:szCs w:val="24"/>
        </w:rPr>
        <w:t>F</w:t>
      </w:r>
      <w:r w:rsidR="00F42570" w:rsidRPr="00F42570">
        <w:rPr>
          <w:rFonts w:asciiTheme="minorHAnsi" w:hAnsiTheme="minorHAnsi"/>
          <w:sz w:val="24"/>
          <w:szCs w:val="24"/>
        </w:rPr>
        <w:t>eng</w:t>
      </w:r>
      <w:r>
        <w:rPr>
          <w:rFonts w:asciiTheme="minorHAnsi" w:hAnsiTheme="minorHAnsi"/>
          <w:sz w:val="24"/>
          <w:szCs w:val="24"/>
        </w:rPr>
        <w:t xml:space="preserve"> PM</w:t>
      </w:r>
      <w:r w:rsidR="00F42570" w:rsidRPr="00F42570">
        <w:rPr>
          <w:rFonts w:asciiTheme="minorHAnsi" w:hAnsiTheme="minorHAnsi"/>
          <w:sz w:val="24"/>
          <w:szCs w:val="24"/>
        </w:rPr>
        <w:t>, Chen</w:t>
      </w:r>
      <w:r>
        <w:rPr>
          <w:rFonts w:asciiTheme="minorHAnsi" w:hAnsiTheme="minorHAnsi"/>
          <w:sz w:val="24"/>
          <w:szCs w:val="24"/>
        </w:rPr>
        <w:t xml:space="preserve"> W</w:t>
      </w:r>
      <w:r w:rsidR="00F42570" w:rsidRPr="00F42570">
        <w:rPr>
          <w:rFonts w:asciiTheme="minorHAnsi" w:hAnsiTheme="minorHAnsi"/>
          <w:sz w:val="24"/>
          <w:szCs w:val="24"/>
        </w:rPr>
        <w:t xml:space="preserve">, </w:t>
      </w:r>
      <w:r>
        <w:rPr>
          <w:rFonts w:asciiTheme="minorHAnsi" w:hAnsiTheme="minorHAnsi"/>
          <w:sz w:val="24"/>
          <w:szCs w:val="24"/>
        </w:rPr>
        <w:t>et al.</w:t>
      </w:r>
      <w:r w:rsidR="00F42570" w:rsidRPr="00F42570">
        <w:rPr>
          <w:rFonts w:asciiTheme="minorHAnsi" w:hAnsiTheme="minorHAnsi"/>
          <w:sz w:val="24"/>
          <w:szCs w:val="24"/>
        </w:rPr>
        <w:t xml:space="preserve"> Identification of bacteriophage virion proteins by the ANOVA feature selection and analysis. Mol Biosyst</w:t>
      </w:r>
      <w:r>
        <w:rPr>
          <w:rFonts w:asciiTheme="minorHAnsi" w:hAnsiTheme="minorHAnsi"/>
          <w:sz w:val="24"/>
          <w:szCs w:val="24"/>
        </w:rPr>
        <w:t xml:space="preserve">. 2014; </w:t>
      </w:r>
      <w:r w:rsidR="00F42570" w:rsidRPr="00F42570">
        <w:rPr>
          <w:rFonts w:asciiTheme="minorHAnsi" w:hAnsiTheme="minorHAnsi"/>
          <w:sz w:val="24"/>
          <w:szCs w:val="24"/>
        </w:rPr>
        <w:t>10</w:t>
      </w:r>
      <w:r>
        <w:rPr>
          <w:rFonts w:asciiTheme="minorHAnsi" w:hAnsiTheme="minorHAnsi"/>
          <w:sz w:val="24"/>
          <w:szCs w:val="24"/>
        </w:rPr>
        <w:t>:</w:t>
      </w:r>
      <w:r w:rsidR="00F42570" w:rsidRPr="00F42570">
        <w:rPr>
          <w:rFonts w:asciiTheme="minorHAnsi" w:hAnsiTheme="minorHAnsi"/>
          <w:sz w:val="24"/>
          <w:szCs w:val="24"/>
        </w:rPr>
        <w:t xml:space="preserve"> 2229-35.</w:t>
      </w:r>
    </w:p>
    <w:p w14:paraId="0C7741B8" w14:textId="6C76C640" w:rsidR="00F42570" w:rsidRPr="00F42570" w:rsidRDefault="00834CFC"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98.</w:t>
      </w:r>
      <w:r>
        <w:rPr>
          <w:rFonts w:asciiTheme="minorHAnsi" w:hAnsiTheme="minorHAnsi"/>
          <w:sz w:val="24"/>
          <w:szCs w:val="24"/>
        </w:rPr>
        <w:tab/>
      </w:r>
      <w:r w:rsidR="00F66CF0">
        <w:rPr>
          <w:rFonts w:asciiTheme="minorHAnsi" w:hAnsiTheme="minorHAnsi"/>
          <w:sz w:val="24"/>
          <w:szCs w:val="24"/>
        </w:rPr>
        <w:t xml:space="preserve">Chen </w:t>
      </w:r>
      <w:r w:rsidR="00F66CF0" w:rsidRPr="00F66CF0">
        <w:rPr>
          <w:rFonts w:asciiTheme="minorHAnsi" w:hAnsiTheme="minorHAnsi" w:hint="eastAsia"/>
          <w:sz w:val="24"/>
          <w:szCs w:val="24"/>
        </w:rPr>
        <w:t xml:space="preserve">W, </w:t>
      </w:r>
      <w:r w:rsidR="00F66CF0">
        <w:rPr>
          <w:rFonts w:asciiTheme="minorHAnsi" w:hAnsiTheme="minorHAnsi"/>
          <w:sz w:val="24"/>
          <w:szCs w:val="24"/>
        </w:rPr>
        <w:t xml:space="preserve">Feng </w:t>
      </w:r>
      <w:r w:rsidR="00F66CF0" w:rsidRPr="00F66CF0">
        <w:rPr>
          <w:rFonts w:asciiTheme="minorHAnsi" w:hAnsiTheme="minorHAnsi" w:hint="eastAsia"/>
          <w:sz w:val="24"/>
          <w:szCs w:val="24"/>
        </w:rPr>
        <w:t xml:space="preserve">P, </w:t>
      </w:r>
      <w:r w:rsidR="00F66CF0">
        <w:rPr>
          <w:rFonts w:asciiTheme="minorHAnsi" w:hAnsiTheme="minorHAnsi"/>
          <w:sz w:val="24"/>
          <w:szCs w:val="24"/>
        </w:rPr>
        <w:t xml:space="preserve">Tang </w:t>
      </w:r>
      <w:r w:rsidR="00F66CF0" w:rsidRPr="00F66CF0">
        <w:rPr>
          <w:rFonts w:asciiTheme="minorHAnsi" w:hAnsiTheme="minorHAnsi" w:hint="eastAsia"/>
          <w:sz w:val="24"/>
          <w:szCs w:val="24"/>
        </w:rPr>
        <w:t xml:space="preserve">H, </w:t>
      </w:r>
      <w:r w:rsidR="00F66CF0">
        <w:rPr>
          <w:rFonts w:asciiTheme="minorHAnsi" w:hAnsiTheme="minorHAnsi"/>
          <w:sz w:val="24"/>
          <w:szCs w:val="24"/>
        </w:rPr>
        <w:t>et al.</w:t>
      </w:r>
      <w:r w:rsidR="00F66CF0" w:rsidRPr="00F66CF0">
        <w:rPr>
          <w:rFonts w:asciiTheme="minorHAnsi" w:hAnsiTheme="minorHAnsi" w:hint="eastAsia"/>
          <w:sz w:val="24"/>
          <w:szCs w:val="24"/>
        </w:rPr>
        <w:t xml:space="preserve"> Identifying 2</w:t>
      </w:r>
      <w:r w:rsidR="00F66CF0">
        <w:rPr>
          <w:rFonts w:asciiTheme="minorHAnsi" w:eastAsia="宋体" w:hAnsiTheme="minorHAnsi"/>
          <w:sz w:val="24"/>
          <w:szCs w:val="24"/>
        </w:rPr>
        <w:t>’</w:t>
      </w:r>
      <w:r w:rsidR="00F66CF0" w:rsidRPr="00F66CF0">
        <w:rPr>
          <w:rFonts w:asciiTheme="minorHAnsi" w:hAnsiTheme="minorHAnsi" w:hint="eastAsia"/>
          <w:sz w:val="24"/>
          <w:szCs w:val="24"/>
        </w:rPr>
        <w:t xml:space="preserve">-O-methylationation sites by integrating </w:t>
      </w:r>
      <w:r w:rsidR="00F66CF0" w:rsidRPr="00F66CF0">
        <w:rPr>
          <w:rFonts w:asciiTheme="minorHAnsi" w:hAnsiTheme="minorHAnsi" w:hint="eastAsia"/>
          <w:sz w:val="24"/>
          <w:szCs w:val="24"/>
        </w:rPr>
        <w:lastRenderedPageBreak/>
        <w:t>nucleotide chemical properties and nucleotide compositions. Genomics</w:t>
      </w:r>
      <w:r w:rsidR="00F66CF0">
        <w:rPr>
          <w:rFonts w:asciiTheme="minorHAnsi" w:hAnsiTheme="minorHAnsi"/>
          <w:sz w:val="24"/>
          <w:szCs w:val="24"/>
        </w:rPr>
        <w:t>.</w:t>
      </w:r>
      <w:r w:rsidR="00F66CF0" w:rsidRPr="00F66CF0">
        <w:rPr>
          <w:rFonts w:asciiTheme="minorHAnsi" w:hAnsiTheme="minorHAnsi" w:hint="eastAsia"/>
          <w:sz w:val="24"/>
          <w:szCs w:val="24"/>
        </w:rPr>
        <w:t xml:space="preserve"> </w:t>
      </w:r>
      <w:r w:rsidR="00F66CF0">
        <w:rPr>
          <w:rFonts w:asciiTheme="minorHAnsi" w:hAnsiTheme="minorHAnsi"/>
          <w:sz w:val="24"/>
          <w:szCs w:val="24"/>
        </w:rPr>
        <w:t xml:space="preserve">2016; </w:t>
      </w:r>
      <w:r w:rsidR="00F66CF0" w:rsidRPr="00F66CF0">
        <w:rPr>
          <w:rFonts w:asciiTheme="minorHAnsi" w:hAnsiTheme="minorHAnsi" w:hint="eastAsia"/>
          <w:sz w:val="24"/>
          <w:szCs w:val="24"/>
        </w:rPr>
        <w:t>107: 255-258.</w:t>
      </w:r>
    </w:p>
    <w:p w14:paraId="5620EC9C" w14:textId="280AF2EA" w:rsidR="00F42570" w:rsidRPr="00F42570" w:rsidRDefault="00374B63"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99.</w:t>
      </w:r>
      <w:r>
        <w:rPr>
          <w:rFonts w:asciiTheme="minorHAnsi" w:hAnsiTheme="minorHAnsi"/>
          <w:sz w:val="24"/>
          <w:szCs w:val="24"/>
        </w:rPr>
        <w:tab/>
      </w:r>
      <w:r w:rsidR="00F42570" w:rsidRPr="00F42570">
        <w:rPr>
          <w:rFonts w:asciiTheme="minorHAnsi" w:hAnsiTheme="minorHAnsi"/>
          <w:sz w:val="24"/>
          <w:szCs w:val="24"/>
        </w:rPr>
        <w:t>Xiao</w:t>
      </w:r>
      <w:r>
        <w:rPr>
          <w:rFonts w:asciiTheme="minorHAnsi" w:hAnsiTheme="minorHAnsi"/>
          <w:sz w:val="24"/>
          <w:szCs w:val="24"/>
        </w:rPr>
        <w:t xml:space="preserve"> X</w:t>
      </w:r>
      <w:r w:rsidR="00F42570" w:rsidRPr="00F42570">
        <w:rPr>
          <w:rFonts w:asciiTheme="minorHAnsi" w:hAnsiTheme="minorHAnsi"/>
          <w:sz w:val="24"/>
          <w:szCs w:val="24"/>
        </w:rPr>
        <w:t>, Wang</w:t>
      </w:r>
      <w:r>
        <w:rPr>
          <w:rFonts w:asciiTheme="minorHAnsi" w:hAnsiTheme="minorHAnsi"/>
          <w:sz w:val="24"/>
          <w:szCs w:val="24"/>
        </w:rPr>
        <w:t xml:space="preserve"> P</w:t>
      </w:r>
      <w:r w:rsidR="00F42570" w:rsidRPr="00F42570">
        <w:rPr>
          <w:rFonts w:asciiTheme="minorHAnsi" w:hAnsiTheme="minorHAnsi"/>
          <w:sz w:val="24"/>
          <w:szCs w:val="24"/>
        </w:rPr>
        <w:t>, Lin</w:t>
      </w:r>
      <w:r>
        <w:rPr>
          <w:rFonts w:asciiTheme="minorHAnsi" w:hAnsiTheme="minorHAnsi"/>
          <w:sz w:val="24"/>
          <w:szCs w:val="24"/>
        </w:rPr>
        <w:t xml:space="preserve"> WZ</w:t>
      </w:r>
      <w:r w:rsidR="00F42570" w:rsidRPr="00F42570">
        <w:rPr>
          <w:rFonts w:asciiTheme="minorHAnsi" w:hAnsiTheme="minorHAnsi"/>
          <w:sz w:val="24"/>
          <w:szCs w:val="24"/>
        </w:rPr>
        <w:t xml:space="preserve">, </w:t>
      </w:r>
      <w:r>
        <w:rPr>
          <w:rFonts w:asciiTheme="minorHAnsi" w:hAnsiTheme="minorHAnsi"/>
          <w:sz w:val="24"/>
          <w:szCs w:val="24"/>
        </w:rPr>
        <w:t>et al.</w:t>
      </w:r>
      <w:r w:rsidR="00F42570" w:rsidRPr="00F42570">
        <w:rPr>
          <w:rFonts w:asciiTheme="minorHAnsi" w:hAnsiTheme="minorHAnsi"/>
          <w:sz w:val="24"/>
          <w:szCs w:val="24"/>
        </w:rPr>
        <w:t xml:space="preserve"> iAMP-2L: A two-level multi-label classifier for identifying antimicrobial peptides and their functional types. Anal</w:t>
      </w:r>
      <w:r>
        <w:rPr>
          <w:rFonts w:asciiTheme="minorHAnsi" w:hAnsiTheme="minorHAnsi"/>
          <w:sz w:val="24"/>
          <w:szCs w:val="24"/>
        </w:rPr>
        <w:t xml:space="preserve"> Biochem</w:t>
      </w:r>
      <w:r w:rsidR="00F42570" w:rsidRPr="00F42570">
        <w:rPr>
          <w:rFonts w:asciiTheme="minorHAnsi" w:hAnsiTheme="minorHAnsi"/>
          <w:sz w:val="24"/>
          <w:szCs w:val="24"/>
        </w:rPr>
        <w:t xml:space="preserve">. </w:t>
      </w:r>
      <w:r>
        <w:rPr>
          <w:rFonts w:asciiTheme="minorHAnsi" w:hAnsiTheme="minorHAnsi"/>
          <w:sz w:val="24"/>
          <w:szCs w:val="24"/>
        </w:rPr>
        <w:t xml:space="preserve">2013; </w:t>
      </w:r>
      <w:r w:rsidR="00F42570" w:rsidRPr="00F42570">
        <w:rPr>
          <w:rFonts w:asciiTheme="minorHAnsi" w:hAnsiTheme="minorHAnsi"/>
          <w:sz w:val="24"/>
          <w:szCs w:val="24"/>
        </w:rPr>
        <w:t>436</w:t>
      </w:r>
      <w:r>
        <w:rPr>
          <w:rFonts w:asciiTheme="minorHAnsi" w:hAnsiTheme="minorHAnsi"/>
          <w:sz w:val="24"/>
          <w:szCs w:val="24"/>
        </w:rPr>
        <w:t>:</w:t>
      </w:r>
      <w:r w:rsidR="00F42570" w:rsidRPr="00F42570">
        <w:rPr>
          <w:rFonts w:asciiTheme="minorHAnsi" w:hAnsiTheme="minorHAnsi"/>
          <w:sz w:val="24"/>
          <w:szCs w:val="24"/>
        </w:rPr>
        <w:t xml:space="preserve"> 168-77.</w:t>
      </w:r>
    </w:p>
    <w:p w14:paraId="4822026D" w14:textId="0BCECB50" w:rsidR="00F42570" w:rsidRPr="00F42570" w:rsidRDefault="00374B63"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100.</w:t>
      </w:r>
      <w:r>
        <w:rPr>
          <w:rFonts w:asciiTheme="minorHAnsi" w:hAnsiTheme="minorHAnsi"/>
          <w:sz w:val="24"/>
          <w:szCs w:val="24"/>
        </w:rPr>
        <w:tab/>
      </w:r>
      <w:r w:rsidR="00F42570" w:rsidRPr="00F42570">
        <w:rPr>
          <w:rFonts w:asciiTheme="minorHAnsi" w:hAnsiTheme="minorHAnsi"/>
          <w:sz w:val="24"/>
          <w:szCs w:val="24"/>
        </w:rPr>
        <w:t>Chen</w:t>
      </w:r>
      <w:r>
        <w:rPr>
          <w:rFonts w:asciiTheme="minorHAnsi" w:hAnsiTheme="minorHAnsi"/>
          <w:sz w:val="24"/>
          <w:szCs w:val="24"/>
        </w:rPr>
        <w:t xml:space="preserve"> W</w:t>
      </w:r>
      <w:r w:rsidR="00F42570" w:rsidRPr="00F42570">
        <w:rPr>
          <w:rFonts w:asciiTheme="minorHAnsi" w:hAnsiTheme="minorHAnsi"/>
          <w:sz w:val="24"/>
          <w:szCs w:val="24"/>
        </w:rPr>
        <w:t>, Yang</w:t>
      </w:r>
      <w:r>
        <w:rPr>
          <w:rFonts w:asciiTheme="minorHAnsi" w:hAnsiTheme="minorHAnsi"/>
          <w:sz w:val="24"/>
          <w:szCs w:val="24"/>
        </w:rPr>
        <w:t xml:space="preserve"> H</w:t>
      </w:r>
      <w:r w:rsidR="00F42570" w:rsidRPr="00F42570">
        <w:rPr>
          <w:rFonts w:asciiTheme="minorHAnsi" w:hAnsiTheme="minorHAnsi"/>
          <w:sz w:val="24"/>
          <w:szCs w:val="24"/>
        </w:rPr>
        <w:t>, Feng</w:t>
      </w:r>
      <w:r>
        <w:rPr>
          <w:rFonts w:asciiTheme="minorHAnsi" w:hAnsiTheme="minorHAnsi"/>
          <w:sz w:val="24"/>
          <w:szCs w:val="24"/>
        </w:rPr>
        <w:t xml:space="preserve"> PM</w:t>
      </w:r>
      <w:r w:rsidR="00F42570" w:rsidRPr="00F42570">
        <w:rPr>
          <w:rFonts w:asciiTheme="minorHAnsi" w:hAnsiTheme="minorHAnsi"/>
          <w:sz w:val="24"/>
          <w:szCs w:val="24"/>
        </w:rPr>
        <w:t xml:space="preserve">, </w:t>
      </w:r>
      <w:r>
        <w:rPr>
          <w:rFonts w:asciiTheme="minorHAnsi" w:hAnsiTheme="minorHAnsi"/>
          <w:sz w:val="24"/>
          <w:szCs w:val="24"/>
        </w:rPr>
        <w:t>et al.</w:t>
      </w:r>
      <w:r w:rsidR="00F42570" w:rsidRPr="00F42570">
        <w:rPr>
          <w:rFonts w:asciiTheme="minorHAnsi" w:hAnsiTheme="minorHAnsi"/>
          <w:sz w:val="24"/>
          <w:szCs w:val="24"/>
        </w:rPr>
        <w:t xml:space="preserve"> iDNA4mC: identifying DNA N4-methylcytosine sites based on nucleotide chemi</w:t>
      </w:r>
      <w:r>
        <w:rPr>
          <w:rFonts w:asciiTheme="minorHAnsi" w:hAnsiTheme="minorHAnsi"/>
          <w:sz w:val="24"/>
          <w:szCs w:val="24"/>
        </w:rPr>
        <w:t xml:space="preserve">cal properties. Bioinformatics. 2017; </w:t>
      </w:r>
      <w:r w:rsidR="00F42570" w:rsidRPr="00F42570">
        <w:rPr>
          <w:rFonts w:asciiTheme="minorHAnsi" w:hAnsiTheme="minorHAnsi"/>
          <w:sz w:val="24"/>
          <w:szCs w:val="24"/>
        </w:rPr>
        <w:t>33</w:t>
      </w:r>
      <w:r>
        <w:rPr>
          <w:rFonts w:asciiTheme="minorHAnsi" w:hAnsiTheme="minorHAnsi"/>
          <w:sz w:val="24"/>
          <w:szCs w:val="24"/>
        </w:rPr>
        <w:t>:</w:t>
      </w:r>
      <w:r w:rsidR="00F42570" w:rsidRPr="00F42570">
        <w:rPr>
          <w:rFonts w:asciiTheme="minorHAnsi" w:hAnsiTheme="minorHAnsi"/>
          <w:sz w:val="24"/>
          <w:szCs w:val="24"/>
        </w:rPr>
        <w:t xml:space="preserve"> 3518-23.</w:t>
      </w:r>
    </w:p>
    <w:p w14:paraId="5BC3DCB3" w14:textId="4B322151" w:rsidR="00F42570" w:rsidRPr="00F42570" w:rsidRDefault="00374B63"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101.</w:t>
      </w:r>
      <w:r>
        <w:rPr>
          <w:rFonts w:asciiTheme="minorHAnsi" w:hAnsiTheme="minorHAnsi"/>
          <w:sz w:val="24"/>
          <w:szCs w:val="24"/>
        </w:rPr>
        <w:tab/>
      </w:r>
      <w:r w:rsidR="00F42570" w:rsidRPr="00F42570">
        <w:rPr>
          <w:rFonts w:asciiTheme="minorHAnsi" w:hAnsiTheme="minorHAnsi"/>
          <w:sz w:val="24"/>
          <w:szCs w:val="24"/>
        </w:rPr>
        <w:t>Lin</w:t>
      </w:r>
      <w:r>
        <w:rPr>
          <w:rFonts w:asciiTheme="minorHAnsi" w:hAnsiTheme="minorHAnsi"/>
          <w:sz w:val="24"/>
          <w:szCs w:val="24"/>
        </w:rPr>
        <w:t xml:space="preserve"> H</w:t>
      </w:r>
      <w:r w:rsidR="00F42570" w:rsidRPr="00F42570">
        <w:rPr>
          <w:rFonts w:asciiTheme="minorHAnsi" w:hAnsiTheme="minorHAnsi"/>
          <w:sz w:val="24"/>
          <w:szCs w:val="24"/>
        </w:rPr>
        <w:t>, Ding</w:t>
      </w:r>
      <w:r>
        <w:rPr>
          <w:rFonts w:asciiTheme="minorHAnsi" w:hAnsiTheme="minorHAnsi"/>
          <w:sz w:val="24"/>
          <w:szCs w:val="24"/>
        </w:rPr>
        <w:t xml:space="preserve"> C</w:t>
      </w:r>
      <w:r w:rsidR="00F42570" w:rsidRPr="00F42570">
        <w:rPr>
          <w:rFonts w:asciiTheme="minorHAnsi" w:hAnsiTheme="minorHAnsi"/>
          <w:sz w:val="24"/>
          <w:szCs w:val="24"/>
        </w:rPr>
        <w:t>, Yuan</w:t>
      </w:r>
      <w:r>
        <w:rPr>
          <w:rFonts w:asciiTheme="minorHAnsi" w:hAnsiTheme="minorHAnsi"/>
          <w:sz w:val="24"/>
          <w:szCs w:val="24"/>
        </w:rPr>
        <w:t xml:space="preserve"> LF, et al.</w:t>
      </w:r>
      <w:r w:rsidR="00F42570" w:rsidRPr="00F42570">
        <w:rPr>
          <w:rFonts w:asciiTheme="minorHAnsi" w:hAnsiTheme="minorHAnsi"/>
          <w:sz w:val="24"/>
          <w:szCs w:val="24"/>
        </w:rPr>
        <w:t xml:space="preserve"> Predicting subchloroplast locations of proteins based on the general form of Chou's pseudo amino acid composition: approached from optimal tripeptide composition. Int J Biomath</w:t>
      </w:r>
      <w:r>
        <w:rPr>
          <w:rFonts w:asciiTheme="minorHAnsi" w:hAnsiTheme="minorHAnsi"/>
          <w:sz w:val="24"/>
          <w:szCs w:val="24"/>
        </w:rPr>
        <w:t>.</w:t>
      </w:r>
      <w:r w:rsidR="00F42570" w:rsidRPr="00F42570">
        <w:rPr>
          <w:rFonts w:asciiTheme="minorHAnsi" w:hAnsiTheme="minorHAnsi"/>
          <w:sz w:val="24"/>
          <w:szCs w:val="24"/>
        </w:rPr>
        <w:t xml:space="preserve"> </w:t>
      </w:r>
      <w:r>
        <w:rPr>
          <w:rFonts w:asciiTheme="minorHAnsi" w:hAnsiTheme="minorHAnsi"/>
          <w:sz w:val="24"/>
          <w:szCs w:val="24"/>
        </w:rPr>
        <w:t xml:space="preserve">2013; </w:t>
      </w:r>
      <w:r w:rsidR="00F42570" w:rsidRPr="00F42570">
        <w:rPr>
          <w:rFonts w:asciiTheme="minorHAnsi" w:hAnsiTheme="minorHAnsi"/>
          <w:sz w:val="24"/>
          <w:szCs w:val="24"/>
        </w:rPr>
        <w:t>6</w:t>
      </w:r>
      <w:r>
        <w:rPr>
          <w:rFonts w:asciiTheme="minorHAnsi" w:hAnsiTheme="minorHAnsi"/>
          <w:sz w:val="24"/>
          <w:szCs w:val="24"/>
        </w:rPr>
        <w:t>:</w:t>
      </w:r>
      <w:r w:rsidR="00F42570" w:rsidRPr="00F42570">
        <w:rPr>
          <w:rFonts w:asciiTheme="minorHAnsi" w:hAnsiTheme="minorHAnsi"/>
          <w:sz w:val="24"/>
          <w:szCs w:val="24"/>
        </w:rPr>
        <w:t xml:space="preserve"> 1350003.</w:t>
      </w:r>
    </w:p>
    <w:p w14:paraId="03F69559" w14:textId="73071F76" w:rsidR="00F42570" w:rsidRPr="00F42570" w:rsidRDefault="00374B63"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102.</w:t>
      </w:r>
      <w:r>
        <w:rPr>
          <w:rFonts w:asciiTheme="minorHAnsi" w:hAnsiTheme="minorHAnsi"/>
          <w:sz w:val="24"/>
          <w:szCs w:val="24"/>
        </w:rPr>
        <w:tab/>
      </w:r>
      <w:r w:rsidR="00F42570" w:rsidRPr="00F42570">
        <w:rPr>
          <w:rFonts w:asciiTheme="minorHAnsi" w:hAnsiTheme="minorHAnsi"/>
          <w:sz w:val="24"/>
          <w:szCs w:val="24"/>
        </w:rPr>
        <w:t>Jia</w:t>
      </w:r>
      <w:r>
        <w:rPr>
          <w:rFonts w:asciiTheme="minorHAnsi" w:hAnsiTheme="minorHAnsi"/>
          <w:sz w:val="24"/>
          <w:szCs w:val="24"/>
        </w:rPr>
        <w:t xml:space="preserve"> J</w:t>
      </w:r>
      <w:r w:rsidR="00F42570" w:rsidRPr="00F42570">
        <w:rPr>
          <w:rFonts w:asciiTheme="minorHAnsi" w:hAnsiTheme="minorHAnsi"/>
          <w:sz w:val="24"/>
          <w:szCs w:val="24"/>
        </w:rPr>
        <w:t>, Zhang</w:t>
      </w:r>
      <w:r>
        <w:rPr>
          <w:rFonts w:asciiTheme="minorHAnsi" w:hAnsiTheme="minorHAnsi"/>
          <w:sz w:val="24"/>
          <w:szCs w:val="24"/>
        </w:rPr>
        <w:t xml:space="preserve"> L</w:t>
      </w:r>
      <w:r w:rsidR="00F42570" w:rsidRPr="00F42570">
        <w:rPr>
          <w:rFonts w:asciiTheme="minorHAnsi" w:hAnsiTheme="minorHAnsi"/>
          <w:sz w:val="24"/>
          <w:szCs w:val="24"/>
        </w:rPr>
        <w:t>, Liu</w:t>
      </w:r>
      <w:r>
        <w:rPr>
          <w:rFonts w:asciiTheme="minorHAnsi" w:hAnsiTheme="minorHAnsi"/>
          <w:sz w:val="24"/>
          <w:szCs w:val="24"/>
        </w:rPr>
        <w:t xml:space="preserve"> Z</w:t>
      </w:r>
      <w:r w:rsidR="00F42570" w:rsidRPr="00F42570">
        <w:rPr>
          <w:rFonts w:asciiTheme="minorHAnsi" w:hAnsiTheme="minorHAnsi"/>
          <w:sz w:val="24"/>
          <w:szCs w:val="24"/>
        </w:rPr>
        <w:t xml:space="preserve">, </w:t>
      </w:r>
      <w:r>
        <w:rPr>
          <w:rFonts w:asciiTheme="minorHAnsi" w:hAnsiTheme="minorHAnsi"/>
          <w:sz w:val="24"/>
          <w:szCs w:val="24"/>
        </w:rPr>
        <w:t>et al.</w:t>
      </w:r>
      <w:r w:rsidR="00F42570" w:rsidRPr="00F42570">
        <w:rPr>
          <w:rFonts w:asciiTheme="minorHAnsi" w:hAnsiTheme="minorHAnsi"/>
          <w:sz w:val="24"/>
          <w:szCs w:val="24"/>
        </w:rPr>
        <w:t xml:space="preserve"> pSumo-CD: Predicting sumoylation sites in proteins with covariance discriminant algorithm by incorporating sequence-coupled effects into general PseAAC. Bioinformatics. </w:t>
      </w:r>
      <w:r>
        <w:rPr>
          <w:rFonts w:asciiTheme="minorHAnsi" w:hAnsiTheme="minorHAnsi"/>
          <w:sz w:val="24"/>
          <w:szCs w:val="24"/>
        </w:rPr>
        <w:t xml:space="preserve">2016; </w:t>
      </w:r>
      <w:r w:rsidR="00F42570" w:rsidRPr="00F42570">
        <w:rPr>
          <w:rFonts w:asciiTheme="minorHAnsi" w:hAnsiTheme="minorHAnsi"/>
          <w:sz w:val="24"/>
          <w:szCs w:val="24"/>
        </w:rPr>
        <w:t>32</w:t>
      </w:r>
      <w:r>
        <w:rPr>
          <w:rFonts w:asciiTheme="minorHAnsi" w:hAnsiTheme="minorHAnsi"/>
          <w:sz w:val="24"/>
          <w:szCs w:val="24"/>
        </w:rPr>
        <w:t>:</w:t>
      </w:r>
      <w:r w:rsidR="00F42570" w:rsidRPr="00F42570">
        <w:rPr>
          <w:rFonts w:asciiTheme="minorHAnsi" w:hAnsiTheme="minorHAnsi"/>
          <w:sz w:val="24"/>
          <w:szCs w:val="24"/>
        </w:rPr>
        <w:t xml:space="preserve"> 3133-41.</w:t>
      </w:r>
    </w:p>
    <w:p w14:paraId="25CC3467" w14:textId="7611FB37" w:rsidR="00F42570" w:rsidRPr="00F42570" w:rsidRDefault="00374B63"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103.</w:t>
      </w:r>
      <w:r>
        <w:rPr>
          <w:rFonts w:asciiTheme="minorHAnsi" w:hAnsiTheme="minorHAnsi"/>
          <w:sz w:val="24"/>
          <w:szCs w:val="24"/>
        </w:rPr>
        <w:tab/>
      </w:r>
      <w:r w:rsidR="00704595">
        <w:rPr>
          <w:rFonts w:asciiTheme="minorHAnsi" w:hAnsiTheme="minorHAnsi"/>
          <w:sz w:val="24"/>
          <w:szCs w:val="24"/>
        </w:rPr>
        <w:t xml:space="preserve">Chen </w:t>
      </w:r>
      <w:r w:rsidR="00704595" w:rsidRPr="00704595">
        <w:rPr>
          <w:rFonts w:asciiTheme="minorHAnsi" w:hAnsiTheme="minorHAnsi"/>
          <w:sz w:val="24"/>
          <w:szCs w:val="24"/>
        </w:rPr>
        <w:t xml:space="preserve">W, </w:t>
      </w:r>
      <w:r w:rsidR="00704595">
        <w:rPr>
          <w:rFonts w:asciiTheme="minorHAnsi" w:hAnsiTheme="minorHAnsi"/>
          <w:sz w:val="24"/>
          <w:szCs w:val="24"/>
        </w:rPr>
        <w:t xml:space="preserve">Feng </w:t>
      </w:r>
      <w:r w:rsidR="00704595" w:rsidRPr="00704595">
        <w:rPr>
          <w:rFonts w:asciiTheme="minorHAnsi" w:hAnsiTheme="minorHAnsi"/>
          <w:sz w:val="24"/>
          <w:szCs w:val="24"/>
        </w:rPr>
        <w:t xml:space="preserve">P, </w:t>
      </w:r>
      <w:r w:rsidR="00704595">
        <w:rPr>
          <w:rFonts w:asciiTheme="minorHAnsi" w:hAnsiTheme="minorHAnsi"/>
          <w:sz w:val="24"/>
          <w:szCs w:val="24"/>
        </w:rPr>
        <w:t xml:space="preserve">Tang </w:t>
      </w:r>
      <w:r w:rsidR="00704595" w:rsidRPr="00704595">
        <w:rPr>
          <w:rFonts w:asciiTheme="minorHAnsi" w:hAnsiTheme="minorHAnsi"/>
          <w:sz w:val="24"/>
          <w:szCs w:val="24"/>
        </w:rPr>
        <w:t xml:space="preserve">H, </w:t>
      </w:r>
      <w:r w:rsidR="00704595">
        <w:rPr>
          <w:rFonts w:asciiTheme="minorHAnsi" w:hAnsiTheme="minorHAnsi"/>
          <w:sz w:val="24"/>
          <w:szCs w:val="24"/>
        </w:rPr>
        <w:t>et al.</w:t>
      </w:r>
      <w:r w:rsidR="00704595" w:rsidRPr="00704595">
        <w:rPr>
          <w:rFonts w:asciiTheme="minorHAnsi" w:hAnsiTheme="minorHAnsi"/>
          <w:sz w:val="24"/>
          <w:szCs w:val="24"/>
        </w:rPr>
        <w:t xml:space="preserve"> RAMPred: identifying the N-1-methyladenosine sites in eukaryotic transcriptomes. Sci Rep</w:t>
      </w:r>
      <w:r w:rsidR="0011280B">
        <w:rPr>
          <w:rFonts w:asciiTheme="minorHAnsi" w:hAnsiTheme="minorHAnsi"/>
          <w:sz w:val="24"/>
          <w:szCs w:val="24"/>
        </w:rPr>
        <w:t>.</w:t>
      </w:r>
      <w:r w:rsidR="00704595" w:rsidRPr="00704595">
        <w:rPr>
          <w:rFonts w:asciiTheme="minorHAnsi" w:hAnsiTheme="minorHAnsi"/>
          <w:sz w:val="24"/>
          <w:szCs w:val="24"/>
        </w:rPr>
        <w:t xml:space="preserve"> </w:t>
      </w:r>
      <w:r w:rsidR="00704595">
        <w:rPr>
          <w:rFonts w:asciiTheme="minorHAnsi" w:hAnsiTheme="minorHAnsi"/>
          <w:sz w:val="24"/>
          <w:szCs w:val="24"/>
        </w:rPr>
        <w:t>2016</w:t>
      </w:r>
      <w:r w:rsidR="0011280B">
        <w:rPr>
          <w:rFonts w:asciiTheme="minorHAnsi" w:hAnsiTheme="minorHAnsi"/>
          <w:sz w:val="24"/>
          <w:szCs w:val="24"/>
        </w:rPr>
        <w:t>;</w:t>
      </w:r>
      <w:r w:rsidR="00704595">
        <w:rPr>
          <w:rFonts w:asciiTheme="minorHAnsi" w:hAnsiTheme="minorHAnsi"/>
          <w:sz w:val="24"/>
          <w:szCs w:val="24"/>
        </w:rPr>
        <w:t xml:space="preserve"> </w:t>
      </w:r>
      <w:r w:rsidR="00704595" w:rsidRPr="00704595">
        <w:rPr>
          <w:rFonts w:asciiTheme="minorHAnsi" w:hAnsiTheme="minorHAnsi"/>
          <w:sz w:val="24"/>
          <w:szCs w:val="24"/>
        </w:rPr>
        <w:t>6: 31080.</w:t>
      </w:r>
    </w:p>
    <w:p w14:paraId="26030852" w14:textId="2584C88B" w:rsidR="00F42570" w:rsidRPr="00F42570" w:rsidRDefault="00374B63"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104.</w:t>
      </w:r>
      <w:r>
        <w:rPr>
          <w:rFonts w:asciiTheme="minorHAnsi" w:hAnsiTheme="minorHAnsi"/>
          <w:sz w:val="24"/>
          <w:szCs w:val="24"/>
        </w:rPr>
        <w:tab/>
      </w:r>
      <w:r w:rsidR="00F42570" w:rsidRPr="00F42570">
        <w:rPr>
          <w:rFonts w:asciiTheme="minorHAnsi" w:hAnsiTheme="minorHAnsi"/>
          <w:sz w:val="24"/>
          <w:szCs w:val="24"/>
        </w:rPr>
        <w:t>Chen</w:t>
      </w:r>
      <w:r>
        <w:rPr>
          <w:rFonts w:asciiTheme="minorHAnsi" w:hAnsiTheme="minorHAnsi"/>
          <w:sz w:val="24"/>
          <w:szCs w:val="24"/>
        </w:rPr>
        <w:t xml:space="preserve"> W</w:t>
      </w:r>
      <w:r w:rsidR="00F42570" w:rsidRPr="00F42570">
        <w:rPr>
          <w:rFonts w:asciiTheme="minorHAnsi" w:hAnsiTheme="minorHAnsi"/>
          <w:sz w:val="24"/>
          <w:szCs w:val="24"/>
        </w:rPr>
        <w:t>, Tang</w:t>
      </w:r>
      <w:r>
        <w:rPr>
          <w:rFonts w:asciiTheme="minorHAnsi" w:hAnsiTheme="minorHAnsi"/>
          <w:sz w:val="24"/>
          <w:szCs w:val="24"/>
        </w:rPr>
        <w:t xml:space="preserve"> H</w:t>
      </w:r>
      <w:r w:rsidR="00F42570" w:rsidRPr="00F42570">
        <w:rPr>
          <w:rFonts w:asciiTheme="minorHAnsi" w:hAnsiTheme="minorHAnsi"/>
          <w:sz w:val="24"/>
          <w:szCs w:val="24"/>
        </w:rPr>
        <w:t>, Lin</w:t>
      </w:r>
      <w:r>
        <w:rPr>
          <w:rFonts w:asciiTheme="minorHAnsi" w:hAnsiTheme="minorHAnsi"/>
          <w:sz w:val="24"/>
          <w:szCs w:val="24"/>
        </w:rPr>
        <w:t xml:space="preserve"> H.</w:t>
      </w:r>
      <w:r w:rsidR="00F42570" w:rsidRPr="00F42570">
        <w:rPr>
          <w:rFonts w:asciiTheme="minorHAnsi" w:hAnsiTheme="minorHAnsi"/>
          <w:sz w:val="24"/>
          <w:szCs w:val="24"/>
        </w:rPr>
        <w:t xml:space="preserve"> MethyRNA: a web server for identification of N6-methyladenosine sites. J Biomol Struct Dyn</w:t>
      </w:r>
      <w:r>
        <w:rPr>
          <w:rFonts w:asciiTheme="minorHAnsi" w:hAnsiTheme="minorHAnsi"/>
          <w:sz w:val="24"/>
          <w:szCs w:val="24"/>
        </w:rPr>
        <w:t>.</w:t>
      </w:r>
      <w:r w:rsidR="00F42570" w:rsidRPr="00F42570">
        <w:rPr>
          <w:rFonts w:asciiTheme="minorHAnsi" w:hAnsiTheme="minorHAnsi"/>
          <w:sz w:val="24"/>
          <w:szCs w:val="24"/>
        </w:rPr>
        <w:t xml:space="preserve"> </w:t>
      </w:r>
      <w:r>
        <w:rPr>
          <w:rFonts w:asciiTheme="minorHAnsi" w:hAnsiTheme="minorHAnsi"/>
          <w:sz w:val="24"/>
          <w:szCs w:val="24"/>
        </w:rPr>
        <w:t xml:space="preserve">2017; </w:t>
      </w:r>
      <w:r w:rsidR="00F42570" w:rsidRPr="00F42570">
        <w:rPr>
          <w:rFonts w:asciiTheme="minorHAnsi" w:hAnsiTheme="minorHAnsi"/>
          <w:sz w:val="24"/>
          <w:szCs w:val="24"/>
        </w:rPr>
        <w:t>35</w:t>
      </w:r>
      <w:r>
        <w:rPr>
          <w:rFonts w:asciiTheme="minorHAnsi" w:hAnsiTheme="minorHAnsi"/>
          <w:sz w:val="24"/>
          <w:szCs w:val="24"/>
        </w:rPr>
        <w:t>:</w:t>
      </w:r>
      <w:r w:rsidR="00F42570" w:rsidRPr="00F42570">
        <w:rPr>
          <w:rFonts w:asciiTheme="minorHAnsi" w:hAnsiTheme="minorHAnsi"/>
          <w:sz w:val="24"/>
          <w:szCs w:val="24"/>
        </w:rPr>
        <w:t xml:space="preserve"> 683-7.</w:t>
      </w:r>
    </w:p>
    <w:p w14:paraId="5D62EE68" w14:textId="7092B237"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105.</w:t>
      </w:r>
      <w:r w:rsidRPr="00F42570">
        <w:rPr>
          <w:rFonts w:asciiTheme="minorHAnsi" w:hAnsiTheme="minorHAnsi"/>
          <w:sz w:val="24"/>
          <w:szCs w:val="24"/>
        </w:rPr>
        <w:tab/>
        <w:t>Cheng</w:t>
      </w:r>
      <w:r w:rsidR="00374B63">
        <w:rPr>
          <w:rFonts w:asciiTheme="minorHAnsi" w:hAnsiTheme="minorHAnsi"/>
          <w:sz w:val="24"/>
          <w:szCs w:val="24"/>
        </w:rPr>
        <w:t xml:space="preserve"> X</w:t>
      </w:r>
      <w:r w:rsidRPr="00F42570">
        <w:rPr>
          <w:rFonts w:asciiTheme="minorHAnsi" w:hAnsiTheme="minorHAnsi"/>
          <w:sz w:val="24"/>
          <w:szCs w:val="24"/>
        </w:rPr>
        <w:t>, Xiao</w:t>
      </w:r>
      <w:r w:rsidR="00374B63">
        <w:rPr>
          <w:rFonts w:asciiTheme="minorHAnsi" w:hAnsiTheme="minorHAnsi"/>
          <w:sz w:val="24"/>
          <w:szCs w:val="24"/>
        </w:rPr>
        <w:t xml:space="preserve"> X</w:t>
      </w:r>
      <w:r w:rsidRPr="00F42570">
        <w:rPr>
          <w:rFonts w:asciiTheme="minorHAnsi" w:hAnsiTheme="minorHAnsi"/>
          <w:sz w:val="24"/>
          <w:szCs w:val="24"/>
        </w:rPr>
        <w:t xml:space="preserve">, </w:t>
      </w:r>
      <w:r w:rsidR="00374B63">
        <w:rPr>
          <w:rFonts w:asciiTheme="minorHAnsi" w:hAnsiTheme="minorHAnsi"/>
          <w:sz w:val="24"/>
          <w:szCs w:val="24"/>
        </w:rPr>
        <w:t xml:space="preserve">Chou KC. </w:t>
      </w:r>
      <w:r w:rsidRPr="00F42570">
        <w:rPr>
          <w:rFonts w:asciiTheme="minorHAnsi" w:hAnsiTheme="minorHAnsi"/>
          <w:sz w:val="24"/>
          <w:szCs w:val="24"/>
        </w:rPr>
        <w:t xml:space="preserve">pLoc-mGneg: Predict subcellular localization of Gram-negative bacterial proteins by deep gene ontology learning via general PseAAC. Genomics. </w:t>
      </w:r>
      <w:r w:rsidR="00374B63">
        <w:rPr>
          <w:rFonts w:asciiTheme="minorHAnsi" w:hAnsiTheme="minorHAnsi"/>
          <w:sz w:val="24"/>
          <w:szCs w:val="24"/>
        </w:rPr>
        <w:t xml:space="preserve">2017; </w:t>
      </w:r>
      <w:r w:rsidRPr="00F42570">
        <w:rPr>
          <w:rFonts w:asciiTheme="minorHAnsi" w:hAnsiTheme="minorHAnsi"/>
          <w:sz w:val="24"/>
          <w:szCs w:val="24"/>
        </w:rPr>
        <w:t>doi:10.1016/j.ygeno.2017.10.002.</w:t>
      </w:r>
    </w:p>
    <w:p w14:paraId="3760E399" w14:textId="4A04FB68"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106.</w:t>
      </w:r>
      <w:r w:rsidRPr="00F42570">
        <w:rPr>
          <w:rFonts w:asciiTheme="minorHAnsi" w:hAnsiTheme="minorHAnsi"/>
          <w:sz w:val="24"/>
          <w:szCs w:val="24"/>
        </w:rPr>
        <w:tab/>
        <w:t>Lin</w:t>
      </w:r>
      <w:r w:rsidR="00374B63">
        <w:rPr>
          <w:rFonts w:asciiTheme="minorHAnsi" w:hAnsiTheme="minorHAnsi"/>
          <w:sz w:val="24"/>
          <w:szCs w:val="24"/>
        </w:rPr>
        <w:t xml:space="preserve"> H</w:t>
      </w:r>
      <w:r w:rsidRPr="00F42570">
        <w:rPr>
          <w:rFonts w:asciiTheme="minorHAnsi" w:hAnsiTheme="minorHAnsi"/>
          <w:sz w:val="24"/>
          <w:szCs w:val="24"/>
        </w:rPr>
        <w:t>, Liu</w:t>
      </w:r>
      <w:r w:rsidR="00374B63">
        <w:rPr>
          <w:rFonts w:asciiTheme="minorHAnsi" w:hAnsiTheme="minorHAnsi"/>
          <w:sz w:val="24"/>
          <w:szCs w:val="24"/>
        </w:rPr>
        <w:t xml:space="preserve"> WX</w:t>
      </w:r>
      <w:r w:rsidRPr="00F42570">
        <w:rPr>
          <w:rFonts w:asciiTheme="minorHAnsi" w:hAnsiTheme="minorHAnsi"/>
          <w:sz w:val="24"/>
          <w:szCs w:val="24"/>
        </w:rPr>
        <w:t>, He</w:t>
      </w:r>
      <w:r w:rsidR="00374B63">
        <w:rPr>
          <w:rFonts w:asciiTheme="minorHAnsi" w:hAnsiTheme="minorHAnsi"/>
          <w:sz w:val="24"/>
          <w:szCs w:val="24"/>
        </w:rPr>
        <w:t xml:space="preserve"> J</w:t>
      </w:r>
      <w:r w:rsidRPr="00F42570">
        <w:rPr>
          <w:rFonts w:asciiTheme="minorHAnsi" w:hAnsiTheme="minorHAnsi"/>
          <w:sz w:val="24"/>
          <w:szCs w:val="24"/>
        </w:rPr>
        <w:t xml:space="preserve">, </w:t>
      </w:r>
      <w:r w:rsidR="00374B63">
        <w:rPr>
          <w:rFonts w:asciiTheme="minorHAnsi" w:hAnsiTheme="minorHAnsi"/>
          <w:sz w:val="24"/>
          <w:szCs w:val="24"/>
        </w:rPr>
        <w:t>et al.</w:t>
      </w:r>
      <w:r w:rsidRPr="00F42570">
        <w:rPr>
          <w:rFonts w:asciiTheme="minorHAnsi" w:hAnsiTheme="minorHAnsi"/>
          <w:sz w:val="24"/>
          <w:szCs w:val="24"/>
        </w:rPr>
        <w:t xml:space="preserve"> Predicting cancerlectins by the optimal g-gap dipeptides. Sci Rep</w:t>
      </w:r>
      <w:r w:rsidR="00374B63">
        <w:rPr>
          <w:rFonts w:asciiTheme="minorHAnsi" w:hAnsiTheme="minorHAnsi"/>
          <w:sz w:val="24"/>
          <w:szCs w:val="24"/>
        </w:rPr>
        <w:t>. 2015; 5:</w:t>
      </w:r>
      <w:r w:rsidRPr="00F42570">
        <w:rPr>
          <w:rFonts w:asciiTheme="minorHAnsi" w:hAnsiTheme="minorHAnsi"/>
          <w:sz w:val="24"/>
          <w:szCs w:val="24"/>
        </w:rPr>
        <w:t xml:space="preserve"> 16964.</w:t>
      </w:r>
    </w:p>
    <w:p w14:paraId="1B0839EE" w14:textId="657D2FCD"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107.</w:t>
      </w:r>
      <w:r w:rsidRPr="00F42570">
        <w:rPr>
          <w:rFonts w:asciiTheme="minorHAnsi" w:hAnsiTheme="minorHAnsi"/>
          <w:sz w:val="24"/>
          <w:szCs w:val="24"/>
        </w:rPr>
        <w:tab/>
        <w:t>Zhu</w:t>
      </w:r>
      <w:r w:rsidR="00374B63">
        <w:rPr>
          <w:rFonts w:asciiTheme="minorHAnsi" w:hAnsiTheme="minorHAnsi"/>
          <w:sz w:val="24"/>
          <w:szCs w:val="24"/>
        </w:rPr>
        <w:t xml:space="preserve"> PP</w:t>
      </w:r>
      <w:r w:rsidRPr="00F42570">
        <w:rPr>
          <w:rFonts w:asciiTheme="minorHAnsi" w:hAnsiTheme="minorHAnsi"/>
          <w:sz w:val="24"/>
          <w:szCs w:val="24"/>
        </w:rPr>
        <w:t>, Li</w:t>
      </w:r>
      <w:r w:rsidR="00374B63">
        <w:rPr>
          <w:rFonts w:asciiTheme="minorHAnsi" w:hAnsiTheme="minorHAnsi"/>
          <w:sz w:val="24"/>
          <w:szCs w:val="24"/>
        </w:rPr>
        <w:t xml:space="preserve"> WC</w:t>
      </w:r>
      <w:r w:rsidRPr="00F42570">
        <w:rPr>
          <w:rFonts w:asciiTheme="minorHAnsi" w:hAnsiTheme="minorHAnsi"/>
          <w:sz w:val="24"/>
          <w:szCs w:val="24"/>
        </w:rPr>
        <w:t>, Zhong</w:t>
      </w:r>
      <w:r w:rsidR="00374B63">
        <w:rPr>
          <w:rFonts w:asciiTheme="minorHAnsi" w:hAnsiTheme="minorHAnsi"/>
          <w:sz w:val="24"/>
          <w:szCs w:val="24"/>
        </w:rPr>
        <w:t xml:space="preserve"> ZJ</w:t>
      </w:r>
      <w:r w:rsidRPr="00F42570">
        <w:rPr>
          <w:rFonts w:asciiTheme="minorHAnsi" w:hAnsiTheme="minorHAnsi"/>
          <w:sz w:val="24"/>
          <w:szCs w:val="24"/>
        </w:rPr>
        <w:t xml:space="preserve">, </w:t>
      </w:r>
      <w:r w:rsidR="00374B63">
        <w:rPr>
          <w:rFonts w:asciiTheme="minorHAnsi" w:hAnsiTheme="minorHAnsi"/>
          <w:sz w:val="24"/>
          <w:szCs w:val="24"/>
        </w:rPr>
        <w:t>et al.</w:t>
      </w:r>
      <w:r w:rsidRPr="00F42570">
        <w:rPr>
          <w:rFonts w:asciiTheme="minorHAnsi" w:hAnsiTheme="minorHAnsi"/>
          <w:sz w:val="24"/>
          <w:szCs w:val="24"/>
        </w:rPr>
        <w:t xml:space="preserve"> Predicting the subcellular localization of mycobacterial proteins by incorporating the optimal tripeptides into the general form of pseudo amino acid composition. Mol Biosyst</w:t>
      </w:r>
      <w:r w:rsidR="00374B63">
        <w:rPr>
          <w:rFonts w:asciiTheme="minorHAnsi" w:hAnsiTheme="minorHAnsi"/>
          <w:sz w:val="24"/>
          <w:szCs w:val="24"/>
        </w:rPr>
        <w:t>. 2015;</w:t>
      </w:r>
      <w:r w:rsidRPr="00F42570">
        <w:rPr>
          <w:rFonts w:asciiTheme="minorHAnsi" w:hAnsiTheme="minorHAnsi"/>
          <w:sz w:val="24"/>
          <w:szCs w:val="24"/>
        </w:rPr>
        <w:t xml:space="preserve"> 11</w:t>
      </w:r>
      <w:r w:rsidR="00374B63">
        <w:rPr>
          <w:rFonts w:asciiTheme="minorHAnsi" w:hAnsiTheme="minorHAnsi"/>
          <w:sz w:val="24"/>
          <w:szCs w:val="24"/>
        </w:rPr>
        <w:t>:</w:t>
      </w:r>
      <w:r w:rsidRPr="00F42570">
        <w:rPr>
          <w:rFonts w:asciiTheme="minorHAnsi" w:hAnsiTheme="minorHAnsi"/>
          <w:sz w:val="24"/>
          <w:szCs w:val="24"/>
        </w:rPr>
        <w:t xml:space="preserve"> 558-63.</w:t>
      </w:r>
    </w:p>
    <w:p w14:paraId="25A30EAB" w14:textId="6E27EC7C" w:rsidR="00F42570" w:rsidRPr="00F42570" w:rsidRDefault="00374B63"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108.</w:t>
      </w:r>
      <w:r>
        <w:rPr>
          <w:rFonts w:asciiTheme="minorHAnsi" w:hAnsiTheme="minorHAnsi"/>
          <w:sz w:val="24"/>
          <w:szCs w:val="24"/>
        </w:rPr>
        <w:tab/>
      </w:r>
      <w:r w:rsidR="00704595">
        <w:rPr>
          <w:rFonts w:asciiTheme="minorHAnsi" w:hAnsiTheme="minorHAnsi"/>
          <w:sz w:val="24"/>
          <w:szCs w:val="24"/>
        </w:rPr>
        <w:t xml:space="preserve">Chen </w:t>
      </w:r>
      <w:r w:rsidR="00704595" w:rsidRPr="00704595">
        <w:rPr>
          <w:rFonts w:asciiTheme="minorHAnsi" w:hAnsiTheme="minorHAnsi"/>
          <w:sz w:val="24"/>
          <w:szCs w:val="24"/>
        </w:rPr>
        <w:t xml:space="preserve">XX, </w:t>
      </w:r>
      <w:r w:rsidR="00704595">
        <w:rPr>
          <w:rFonts w:asciiTheme="minorHAnsi" w:hAnsiTheme="minorHAnsi"/>
          <w:sz w:val="24"/>
          <w:szCs w:val="24"/>
        </w:rPr>
        <w:t xml:space="preserve">Tang </w:t>
      </w:r>
      <w:r w:rsidR="00704595" w:rsidRPr="00704595">
        <w:rPr>
          <w:rFonts w:asciiTheme="minorHAnsi" w:hAnsiTheme="minorHAnsi"/>
          <w:sz w:val="24"/>
          <w:szCs w:val="24"/>
        </w:rPr>
        <w:t xml:space="preserve">H, </w:t>
      </w:r>
      <w:r w:rsidR="00704595">
        <w:rPr>
          <w:rFonts w:asciiTheme="minorHAnsi" w:hAnsiTheme="minorHAnsi"/>
          <w:sz w:val="24"/>
          <w:szCs w:val="24"/>
        </w:rPr>
        <w:t xml:space="preserve">Li </w:t>
      </w:r>
      <w:r w:rsidR="00704595" w:rsidRPr="00704595">
        <w:rPr>
          <w:rFonts w:asciiTheme="minorHAnsi" w:hAnsiTheme="minorHAnsi"/>
          <w:sz w:val="24"/>
          <w:szCs w:val="24"/>
        </w:rPr>
        <w:t xml:space="preserve">WC, </w:t>
      </w:r>
      <w:r w:rsidR="00704595">
        <w:rPr>
          <w:rFonts w:asciiTheme="minorHAnsi" w:hAnsiTheme="minorHAnsi"/>
          <w:sz w:val="24"/>
          <w:szCs w:val="24"/>
        </w:rPr>
        <w:t>et al.</w:t>
      </w:r>
      <w:r w:rsidR="00704595" w:rsidRPr="00704595">
        <w:rPr>
          <w:rFonts w:asciiTheme="minorHAnsi" w:hAnsiTheme="minorHAnsi"/>
          <w:sz w:val="24"/>
          <w:szCs w:val="24"/>
        </w:rPr>
        <w:t xml:space="preserve"> Identification of Bacterial Cell Wall Lyases via Pseudo Amino Acid Composition</w:t>
      </w:r>
      <w:r w:rsidR="00704595">
        <w:rPr>
          <w:rFonts w:asciiTheme="minorHAnsi" w:hAnsiTheme="minorHAnsi"/>
          <w:sz w:val="24"/>
          <w:szCs w:val="24"/>
        </w:rPr>
        <w:t>. BioMed Res</w:t>
      </w:r>
      <w:r w:rsidR="0011280B">
        <w:rPr>
          <w:rFonts w:asciiTheme="minorHAnsi" w:hAnsiTheme="minorHAnsi"/>
          <w:sz w:val="24"/>
          <w:szCs w:val="24"/>
        </w:rPr>
        <w:t xml:space="preserve"> </w:t>
      </w:r>
      <w:r w:rsidR="00704595">
        <w:rPr>
          <w:rFonts w:asciiTheme="minorHAnsi" w:hAnsiTheme="minorHAnsi"/>
          <w:sz w:val="24"/>
          <w:szCs w:val="24"/>
        </w:rPr>
        <w:t>Int.</w:t>
      </w:r>
      <w:r w:rsidR="00704595" w:rsidRPr="00704595">
        <w:rPr>
          <w:rFonts w:asciiTheme="minorHAnsi" w:hAnsiTheme="minorHAnsi"/>
          <w:sz w:val="24"/>
          <w:szCs w:val="24"/>
        </w:rPr>
        <w:t xml:space="preserve"> </w:t>
      </w:r>
      <w:r w:rsidR="00704595">
        <w:rPr>
          <w:rFonts w:asciiTheme="minorHAnsi" w:hAnsiTheme="minorHAnsi"/>
          <w:sz w:val="24"/>
          <w:szCs w:val="24"/>
        </w:rPr>
        <w:t>2016</w:t>
      </w:r>
      <w:r w:rsidR="0011280B">
        <w:rPr>
          <w:rFonts w:asciiTheme="minorHAnsi" w:hAnsiTheme="minorHAnsi"/>
          <w:sz w:val="24"/>
          <w:szCs w:val="24"/>
        </w:rPr>
        <w:t>;</w:t>
      </w:r>
      <w:r w:rsidR="00704595">
        <w:rPr>
          <w:rFonts w:asciiTheme="minorHAnsi" w:hAnsiTheme="minorHAnsi"/>
          <w:sz w:val="24"/>
          <w:szCs w:val="24"/>
        </w:rPr>
        <w:t xml:space="preserve"> </w:t>
      </w:r>
      <w:r w:rsidR="00704595" w:rsidRPr="00704595">
        <w:rPr>
          <w:rFonts w:asciiTheme="minorHAnsi" w:hAnsiTheme="minorHAnsi"/>
          <w:sz w:val="24"/>
          <w:szCs w:val="24"/>
        </w:rPr>
        <w:t>2016: 1654623.</w:t>
      </w:r>
    </w:p>
    <w:p w14:paraId="7B767A3A" w14:textId="48BE599E"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hint="eastAsia"/>
          <w:sz w:val="24"/>
          <w:szCs w:val="24"/>
        </w:rPr>
        <w:t>109.</w:t>
      </w:r>
      <w:r w:rsidRPr="00F42570">
        <w:rPr>
          <w:rFonts w:asciiTheme="minorHAnsi" w:hAnsiTheme="minorHAnsi" w:hint="eastAsia"/>
          <w:sz w:val="24"/>
          <w:szCs w:val="24"/>
        </w:rPr>
        <w:tab/>
      </w:r>
      <w:r w:rsidR="004F5D24" w:rsidRPr="004F5D24">
        <w:rPr>
          <w:rFonts w:asciiTheme="minorHAnsi" w:hAnsiTheme="minorHAnsi"/>
          <w:sz w:val="24"/>
          <w:szCs w:val="24"/>
        </w:rPr>
        <w:t xml:space="preserve">Zhao YW, </w:t>
      </w:r>
      <w:r w:rsidR="004F5D24">
        <w:rPr>
          <w:rFonts w:asciiTheme="minorHAnsi" w:hAnsiTheme="minorHAnsi"/>
          <w:sz w:val="24"/>
          <w:szCs w:val="24"/>
        </w:rPr>
        <w:t xml:space="preserve">Su </w:t>
      </w:r>
      <w:r w:rsidR="004F5D24" w:rsidRPr="004F5D24">
        <w:rPr>
          <w:rFonts w:asciiTheme="minorHAnsi" w:hAnsiTheme="minorHAnsi"/>
          <w:sz w:val="24"/>
          <w:szCs w:val="24"/>
        </w:rPr>
        <w:t xml:space="preserve">ZD, </w:t>
      </w:r>
      <w:r w:rsidR="004F5D24">
        <w:rPr>
          <w:rFonts w:asciiTheme="minorHAnsi" w:hAnsiTheme="minorHAnsi"/>
          <w:sz w:val="24"/>
          <w:szCs w:val="24"/>
        </w:rPr>
        <w:t xml:space="preserve">Yang </w:t>
      </w:r>
      <w:r w:rsidR="004F5D24" w:rsidRPr="004F5D24">
        <w:rPr>
          <w:rFonts w:asciiTheme="minorHAnsi" w:hAnsiTheme="minorHAnsi"/>
          <w:sz w:val="24"/>
          <w:szCs w:val="24"/>
        </w:rPr>
        <w:t>W</w:t>
      </w:r>
      <w:r w:rsidR="004F5D24">
        <w:rPr>
          <w:rFonts w:asciiTheme="minorHAnsi" w:hAnsiTheme="minorHAnsi"/>
          <w:sz w:val="24"/>
          <w:szCs w:val="24"/>
        </w:rPr>
        <w:t>, et al.</w:t>
      </w:r>
      <w:r w:rsidR="004F5D24" w:rsidRPr="004F5D24">
        <w:rPr>
          <w:rFonts w:asciiTheme="minorHAnsi" w:hAnsiTheme="minorHAnsi"/>
          <w:sz w:val="24"/>
          <w:szCs w:val="24"/>
        </w:rPr>
        <w:t xml:space="preserve"> IonchanPred 2.0: a tool to predict ion channels and their types. Int</w:t>
      </w:r>
      <w:r w:rsidR="0011280B">
        <w:rPr>
          <w:rFonts w:asciiTheme="minorHAnsi" w:hAnsiTheme="minorHAnsi"/>
          <w:sz w:val="24"/>
          <w:szCs w:val="24"/>
        </w:rPr>
        <w:t xml:space="preserve"> J</w:t>
      </w:r>
      <w:r w:rsidR="00704595">
        <w:rPr>
          <w:rFonts w:asciiTheme="minorHAnsi" w:hAnsiTheme="minorHAnsi"/>
          <w:sz w:val="24"/>
          <w:szCs w:val="24"/>
        </w:rPr>
        <w:t xml:space="preserve"> Mol Sci</w:t>
      </w:r>
      <w:r w:rsidR="0011280B">
        <w:rPr>
          <w:rFonts w:asciiTheme="minorHAnsi" w:hAnsiTheme="minorHAnsi"/>
          <w:sz w:val="24"/>
          <w:szCs w:val="24"/>
        </w:rPr>
        <w:t>.</w:t>
      </w:r>
      <w:r w:rsidR="00704595">
        <w:rPr>
          <w:rFonts w:asciiTheme="minorHAnsi" w:hAnsiTheme="minorHAnsi"/>
          <w:sz w:val="24"/>
          <w:szCs w:val="24"/>
        </w:rPr>
        <w:t xml:space="preserve"> 2017</w:t>
      </w:r>
      <w:r w:rsidR="0011280B">
        <w:rPr>
          <w:rFonts w:asciiTheme="minorHAnsi" w:hAnsiTheme="minorHAnsi"/>
          <w:sz w:val="24"/>
          <w:szCs w:val="24"/>
        </w:rPr>
        <w:t>;</w:t>
      </w:r>
      <w:r w:rsidR="004F5D24" w:rsidRPr="004F5D24">
        <w:rPr>
          <w:rFonts w:asciiTheme="minorHAnsi" w:hAnsiTheme="minorHAnsi"/>
          <w:sz w:val="24"/>
          <w:szCs w:val="24"/>
        </w:rPr>
        <w:t xml:space="preserve"> 18: 1838.</w:t>
      </w:r>
    </w:p>
    <w:p w14:paraId="0B3C078C" w14:textId="7248F2DD" w:rsidR="00F42570" w:rsidRPr="00F42570" w:rsidRDefault="00374B63"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110.</w:t>
      </w:r>
      <w:r>
        <w:rPr>
          <w:rFonts w:asciiTheme="minorHAnsi" w:hAnsiTheme="minorHAnsi"/>
          <w:sz w:val="24"/>
          <w:szCs w:val="24"/>
        </w:rPr>
        <w:tab/>
      </w:r>
      <w:r w:rsidR="00F42570" w:rsidRPr="00F42570">
        <w:rPr>
          <w:rFonts w:asciiTheme="minorHAnsi" w:hAnsiTheme="minorHAnsi"/>
          <w:sz w:val="24"/>
          <w:szCs w:val="24"/>
        </w:rPr>
        <w:t>Cao</w:t>
      </w:r>
      <w:r>
        <w:rPr>
          <w:rFonts w:asciiTheme="minorHAnsi" w:hAnsiTheme="minorHAnsi"/>
          <w:sz w:val="24"/>
          <w:szCs w:val="24"/>
        </w:rPr>
        <w:t xml:space="preserve"> R</w:t>
      </w:r>
      <w:r w:rsidR="00F42570" w:rsidRPr="00F42570">
        <w:rPr>
          <w:rFonts w:asciiTheme="minorHAnsi" w:hAnsiTheme="minorHAnsi"/>
          <w:sz w:val="24"/>
          <w:szCs w:val="24"/>
        </w:rPr>
        <w:t>, Freitas</w:t>
      </w:r>
      <w:r>
        <w:rPr>
          <w:rFonts w:asciiTheme="minorHAnsi" w:hAnsiTheme="minorHAnsi"/>
          <w:sz w:val="24"/>
          <w:szCs w:val="24"/>
        </w:rPr>
        <w:t xml:space="preserve"> C</w:t>
      </w:r>
      <w:r w:rsidR="00F42570" w:rsidRPr="00F42570">
        <w:rPr>
          <w:rFonts w:asciiTheme="minorHAnsi" w:hAnsiTheme="minorHAnsi"/>
          <w:sz w:val="24"/>
          <w:szCs w:val="24"/>
        </w:rPr>
        <w:t>, Chan</w:t>
      </w:r>
      <w:r>
        <w:rPr>
          <w:rFonts w:asciiTheme="minorHAnsi" w:hAnsiTheme="minorHAnsi"/>
          <w:sz w:val="24"/>
          <w:szCs w:val="24"/>
        </w:rPr>
        <w:t xml:space="preserve"> L</w:t>
      </w:r>
      <w:r w:rsidR="00F42570" w:rsidRPr="00F42570">
        <w:rPr>
          <w:rFonts w:asciiTheme="minorHAnsi" w:hAnsiTheme="minorHAnsi"/>
          <w:sz w:val="24"/>
          <w:szCs w:val="24"/>
        </w:rPr>
        <w:t xml:space="preserve">, </w:t>
      </w:r>
      <w:r>
        <w:rPr>
          <w:rFonts w:asciiTheme="minorHAnsi" w:hAnsiTheme="minorHAnsi"/>
          <w:sz w:val="24"/>
          <w:szCs w:val="24"/>
        </w:rPr>
        <w:t xml:space="preserve">et al. </w:t>
      </w:r>
      <w:r w:rsidR="00F42570" w:rsidRPr="00F42570">
        <w:rPr>
          <w:rFonts w:asciiTheme="minorHAnsi" w:hAnsiTheme="minorHAnsi"/>
          <w:sz w:val="24"/>
          <w:szCs w:val="24"/>
        </w:rPr>
        <w:t>ProLanGO: Protein Function Prediction Using Neural Machine Translation Based on a Recurrent Neural Network</w:t>
      </w:r>
      <w:r>
        <w:rPr>
          <w:rFonts w:asciiTheme="minorHAnsi" w:hAnsiTheme="minorHAnsi"/>
          <w:sz w:val="24"/>
          <w:szCs w:val="24"/>
        </w:rPr>
        <w:t>.</w:t>
      </w:r>
      <w:r w:rsidR="00F42570" w:rsidRPr="00F42570">
        <w:rPr>
          <w:rFonts w:asciiTheme="minorHAnsi" w:hAnsiTheme="minorHAnsi"/>
          <w:sz w:val="24"/>
          <w:szCs w:val="24"/>
        </w:rPr>
        <w:t xml:space="preserve"> Molecules. </w:t>
      </w:r>
      <w:r>
        <w:rPr>
          <w:rFonts w:asciiTheme="minorHAnsi" w:hAnsiTheme="minorHAnsi"/>
          <w:sz w:val="24"/>
          <w:szCs w:val="24"/>
        </w:rPr>
        <w:t xml:space="preserve">2017; </w:t>
      </w:r>
      <w:r w:rsidR="00F42570" w:rsidRPr="00F42570">
        <w:rPr>
          <w:rFonts w:asciiTheme="minorHAnsi" w:hAnsiTheme="minorHAnsi"/>
          <w:sz w:val="24"/>
          <w:szCs w:val="24"/>
        </w:rPr>
        <w:t>22</w:t>
      </w:r>
      <w:r>
        <w:rPr>
          <w:rFonts w:asciiTheme="minorHAnsi" w:hAnsiTheme="minorHAnsi"/>
          <w:sz w:val="24"/>
          <w:szCs w:val="24"/>
        </w:rPr>
        <w:t>:</w:t>
      </w:r>
      <w:r w:rsidR="00F42570" w:rsidRPr="00F42570">
        <w:rPr>
          <w:rFonts w:asciiTheme="minorHAnsi" w:hAnsiTheme="minorHAnsi"/>
          <w:sz w:val="24"/>
          <w:szCs w:val="24"/>
        </w:rPr>
        <w:t xml:space="preserve"> 1732.</w:t>
      </w:r>
    </w:p>
    <w:p w14:paraId="18FA3EBC" w14:textId="6291B11B"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111.</w:t>
      </w:r>
      <w:r w:rsidRPr="00F42570">
        <w:rPr>
          <w:rFonts w:asciiTheme="minorHAnsi" w:hAnsiTheme="minorHAnsi"/>
          <w:sz w:val="24"/>
          <w:szCs w:val="24"/>
        </w:rPr>
        <w:tab/>
        <w:t>Liang</w:t>
      </w:r>
      <w:r w:rsidR="00374B63">
        <w:rPr>
          <w:rFonts w:asciiTheme="minorHAnsi" w:hAnsiTheme="minorHAnsi"/>
          <w:sz w:val="24"/>
          <w:szCs w:val="24"/>
        </w:rPr>
        <w:t xml:space="preserve"> ZY</w:t>
      </w:r>
      <w:r w:rsidRPr="00F42570">
        <w:rPr>
          <w:rFonts w:asciiTheme="minorHAnsi" w:hAnsiTheme="minorHAnsi"/>
          <w:sz w:val="24"/>
          <w:szCs w:val="24"/>
        </w:rPr>
        <w:t>, Lai</w:t>
      </w:r>
      <w:r w:rsidR="00374B63">
        <w:rPr>
          <w:rFonts w:asciiTheme="minorHAnsi" w:hAnsiTheme="minorHAnsi"/>
          <w:sz w:val="24"/>
          <w:szCs w:val="24"/>
        </w:rPr>
        <w:t xml:space="preserve"> HY</w:t>
      </w:r>
      <w:r w:rsidRPr="00F42570">
        <w:rPr>
          <w:rFonts w:asciiTheme="minorHAnsi" w:hAnsiTheme="minorHAnsi"/>
          <w:sz w:val="24"/>
          <w:szCs w:val="24"/>
        </w:rPr>
        <w:t>, Yang</w:t>
      </w:r>
      <w:r w:rsidR="00374B63">
        <w:rPr>
          <w:rFonts w:asciiTheme="minorHAnsi" w:hAnsiTheme="minorHAnsi"/>
          <w:sz w:val="24"/>
          <w:szCs w:val="24"/>
        </w:rPr>
        <w:t xml:space="preserve"> H</w:t>
      </w:r>
      <w:r w:rsidRPr="00F42570">
        <w:rPr>
          <w:rFonts w:asciiTheme="minorHAnsi" w:hAnsiTheme="minorHAnsi"/>
          <w:sz w:val="24"/>
          <w:szCs w:val="24"/>
        </w:rPr>
        <w:t>, et al. Pro54DB: a database for experimentally verified sigm</w:t>
      </w:r>
      <w:r w:rsidR="00374B63">
        <w:rPr>
          <w:rFonts w:asciiTheme="minorHAnsi" w:hAnsiTheme="minorHAnsi"/>
          <w:sz w:val="24"/>
          <w:szCs w:val="24"/>
        </w:rPr>
        <w:t xml:space="preserve">a-54 promoters. Bioinformatics. 2017; </w:t>
      </w:r>
      <w:r w:rsidRPr="00F42570">
        <w:rPr>
          <w:rFonts w:asciiTheme="minorHAnsi" w:hAnsiTheme="minorHAnsi"/>
          <w:sz w:val="24"/>
          <w:szCs w:val="24"/>
        </w:rPr>
        <w:t>33</w:t>
      </w:r>
      <w:r w:rsidR="00374B63">
        <w:rPr>
          <w:rFonts w:asciiTheme="minorHAnsi" w:hAnsiTheme="minorHAnsi"/>
          <w:sz w:val="24"/>
          <w:szCs w:val="24"/>
        </w:rPr>
        <w:t>:</w:t>
      </w:r>
      <w:r w:rsidRPr="00F42570">
        <w:rPr>
          <w:rFonts w:asciiTheme="minorHAnsi" w:hAnsiTheme="minorHAnsi"/>
          <w:sz w:val="24"/>
          <w:szCs w:val="24"/>
        </w:rPr>
        <w:t xml:space="preserve"> 467-9.</w:t>
      </w:r>
    </w:p>
    <w:p w14:paraId="5345609A" w14:textId="4960C463" w:rsidR="00F42570" w:rsidRP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t>112.</w:t>
      </w:r>
      <w:r w:rsidRPr="00F42570">
        <w:rPr>
          <w:rFonts w:asciiTheme="minorHAnsi" w:hAnsiTheme="minorHAnsi"/>
          <w:sz w:val="24"/>
          <w:szCs w:val="24"/>
        </w:rPr>
        <w:tab/>
        <w:t>Cao</w:t>
      </w:r>
      <w:r w:rsidR="00374B63">
        <w:rPr>
          <w:rFonts w:asciiTheme="minorHAnsi" w:hAnsiTheme="minorHAnsi"/>
          <w:sz w:val="24"/>
          <w:szCs w:val="24"/>
        </w:rPr>
        <w:t xml:space="preserve"> R</w:t>
      </w:r>
      <w:r w:rsidRPr="00F42570">
        <w:rPr>
          <w:rFonts w:asciiTheme="minorHAnsi" w:hAnsiTheme="minorHAnsi"/>
          <w:sz w:val="24"/>
          <w:szCs w:val="24"/>
        </w:rPr>
        <w:t>, Adhikari</w:t>
      </w:r>
      <w:r w:rsidR="00374B63">
        <w:rPr>
          <w:rFonts w:asciiTheme="minorHAnsi" w:hAnsiTheme="minorHAnsi"/>
          <w:sz w:val="24"/>
          <w:szCs w:val="24"/>
        </w:rPr>
        <w:t xml:space="preserve"> B</w:t>
      </w:r>
      <w:r w:rsidRPr="00F42570">
        <w:rPr>
          <w:rFonts w:asciiTheme="minorHAnsi" w:hAnsiTheme="minorHAnsi"/>
          <w:sz w:val="24"/>
          <w:szCs w:val="24"/>
        </w:rPr>
        <w:t>, Bhattacharya</w:t>
      </w:r>
      <w:r w:rsidR="00374B63">
        <w:rPr>
          <w:rFonts w:asciiTheme="minorHAnsi" w:hAnsiTheme="minorHAnsi"/>
          <w:sz w:val="24"/>
          <w:szCs w:val="24"/>
        </w:rPr>
        <w:t xml:space="preserve"> D</w:t>
      </w:r>
      <w:r w:rsidRPr="00F42570">
        <w:rPr>
          <w:rFonts w:asciiTheme="minorHAnsi" w:hAnsiTheme="minorHAnsi"/>
          <w:sz w:val="24"/>
          <w:szCs w:val="24"/>
        </w:rPr>
        <w:t xml:space="preserve">, </w:t>
      </w:r>
      <w:r w:rsidR="00374B63">
        <w:rPr>
          <w:rFonts w:asciiTheme="minorHAnsi" w:hAnsiTheme="minorHAnsi"/>
          <w:sz w:val="24"/>
          <w:szCs w:val="24"/>
        </w:rPr>
        <w:t xml:space="preserve">et al. </w:t>
      </w:r>
      <w:r w:rsidRPr="00F42570">
        <w:rPr>
          <w:rFonts w:asciiTheme="minorHAnsi" w:hAnsiTheme="minorHAnsi"/>
          <w:sz w:val="24"/>
          <w:szCs w:val="24"/>
        </w:rPr>
        <w:t>QAcon: single model quality assessment using protein structural and contact information with machine learning techniques</w:t>
      </w:r>
      <w:r w:rsidR="00374B63">
        <w:rPr>
          <w:rFonts w:asciiTheme="minorHAnsi" w:hAnsiTheme="minorHAnsi"/>
          <w:sz w:val="24"/>
          <w:szCs w:val="24"/>
        </w:rPr>
        <w:t>.</w:t>
      </w:r>
      <w:r w:rsidRPr="00F42570">
        <w:rPr>
          <w:rFonts w:asciiTheme="minorHAnsi" w:hAnsiTheme="minorHAnsi"/>
          <w:sz w:val="24"/>
          <w:szCs w:val="24"/>
        </w:rPr>
        <w:t xml:space="preserve"> Bioinformatics. </w:t>
      </w:r>
      <w:r w:rsidR="00374B63">
        <w:rPr>
          <w:rFonts w:asciiTheme="minorHAnsi" w:hAnsiTheme="minorHAnsi"/>
          <w:sz w:val="24"/>
          <w:szCs w:val="24"/>
        </w:rPr>
        <w:t xml:space="preserve">2017; </w:t>
      </w:r>
      <w:r w:rsidRPr="00F42570">
        <w:rPr>
          <w:rFonts w:asciiTheme="minorHAnsi" w:hAnsiTheme="minorHAnsi"/>
          <w:sz w:val="24"/>
          <w:szCs w:val="24"/>
        </w:rPr>
        <w:t>33</w:t>
      </w:r>
      <w:r w:rsidR="00374B63">
        <w:rPr>
          <w:rFonts w:asciiTheme="minorHAnsi" w:hAnsiTheme="minorHAnsi"/>
          <w:sz w:val="24"/>
          <w:szCs w:val="24"/>
        </w:rPr>
        <w:t>: 586-</w:t>
      </w:r>
      <w:r w:rsidRPr="00F42570">
        <w:rPr>
          <w:rFonts w:asciiTheme="minorHAnsi" w:hAnsiTheme="minorHAnsi"/>
          <w:sz w:val="24"/>
          <w:szCs w:val="24"/>
        </w:rPr>
        <w:t>8.</w:t>
      </w:r>
    </w:p>
    <w:p w14:paraId="2797D787" w14:textId="1028C40C" w:rsidR="00F42570" w:rsidRPr="00F42570" w:rsidRDefault="00374B63"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113.</w:t>
      </w:r>
      <w:r>
        <w:rPr>
          <w:rFonts w:asciiTheme="minorHAnsi" w:hAnsiTheme="minorHAnsi"/>
          <w:sz w:val="24"/>
          <w:szCs w:val="24"/>
        </w:rPr>
        <w:tab/>
      </w:r>
      <w:r w:rsidR="00F42570" w:rsidRPr="00F42570">
        <w:rPr>
          <w:rFonts w:asciiTheme="minorHAnsi" w:hAnsiTheme="minorHAnsi"/>
          <w:sz w:val="24"/>
          <w:szCs w:val="24"/>
        </w:rPr>
        <w:t>Zhang</w:t>
      </w:r>
      <w:r>
        <w:rPr>
          <w:rFonts w:asciiTheme="minorHAnsi" w:hAnsiTheme="minorHAnsi"/>
          <w:sz w:val="24"/>
          <w:szCs w:val="24"/>
        </w:rPr>
        <w:t xml:space="preserve"> T</w:t>
      </w:r>
      <w:r w:rsidR="00F42570" w:rsidRPr="00F42570">
        <w:rPr>
          <w:rFonts w:asciiTheme="minorHAnsi" w:hAnsiTheme="minorHAnsi"/>
          <w:sz w:val="24"/>
          <w:szCs w:val="24"/>
        </w:rPr>
        <w:t>, Tan</w:t>
      </w:r>
      <w:r>
        <w:rPr>
          <w:rFonts w:asciiTheme="minorHAnsi" w:hAnsiTheme="minorHAnsi"/>
          <w:sz w:val="24"/>
          <w:szCs w:val="24"/>
        </w:rPr>
        <w:t xml:space="preserve"> P</w:t>
      </w:r>
      <w:r w:rsidR="00F42570" w:rsidRPr="00F42570">
        <w:rPr>
          <w:rFonts w:asciiTheme="minorHAnsi" w:hAnsiTheme="minorHAnsi"/>
          <w:sz w:val="24"/>
          <w:szCs w:val="24"/>
        </w:rPr>
        <w:t>, Wang</w:t>
      </w:r>
      <w:r>
        <w:rPr>
          <w:rFonts w:asciiTheme="minorHAnsi" w:hAnsiTheme="minorHAnsi"/>
          <w:sz w:val="24"/>
          <w:szCs w:val="24"/>
        </w:rPr>
        <w:t xml:space="preserve"> L</w:t>
      </w:r>
      <w:r w:rsidR="00F42570" w:rsidRPr="00F42570">
        <w:rPr>
          <w:rFonts w:asciiTheme="minorHAnsi" w:hAnsiTheme="minorHAnsi"/>
          <w:sz w:val="24"/>
          <w:szCs w:val="24"/>
        </w:rPr>
        <w:t>, et al. RNALocate: a resource for RNA Subcellular Localizations. Nucleic Acids Res</w:t>
      </w:r>
      <w:r>
        <w:rPr>
          <w:rFonts w:asciiTheme="minorHAnsi" w:hAnsiTheme="minorHAnsi"/>
          <w:sz w:val="24"/>
          <w:szCs w:val="24"/>
        </w:rPr>
        <w:t>.</w:t>
      </w:r>
      <w:r w:rsidR="00F42570" w:rsidRPr="00F42570">
        <w:rPr>
          <w:rFonts w:asciiTheme="minorHAnsi" w:hAnsiTheme="minorHAnsi"/>
          <w:sz w:val="24"/>
          <w:szCs w:val="24"/>
        </w:rPr>
        <w:t xml:space="preserve"> </w:t>
      </w:r>
      <w:r>
        <w:rPr>
          <w:rFonts w:asciiTheme="minorHAnsi" w:hAnsiTheme="minorHAnsi"/>
          <w:sz w:val="24"/>
          <w:szCs w:val="24"/>
        </w:rPr>
        <w:t xml:space="preserve">2017; </w:t>
      </w:r>
      <w:r w:rsidR="00F42570" w:rsidRPr="00F42570">
        <w:rPr>
          <w:rFonts w:asciiTheme="minorHAnsi" w:hAnsiTheme="minorHAnsi"/>
          <w:sz w:val="24"/>
          <w:szCs w:val="24"/>
        </w:rPr>
        <w:t>45</w:t>
      </w:r>
      <w:r>
        <w:rPr>
          <w:rFonts w:asciiTheme="minorHAnsi" w:hAnsiTheme="minorHAnsi"/>
          <w:sz w:val="24"/>
          <w:szCs w:val="24"/>
        </w:rPr>
        <w:t>:</w:t>
      </w:r>
      <w:r w:rsidR="00F42570" w:rsidRPr="00F42570">
        <w:rPr>
          <w:rFonts w:asciiTheme="minorHAnsi" w:hAnsiTheme="minorHAnsi"/>
          <w:sz w:val="24"/>
          <w:szCs w:val="24"/>
        </w:rPr>
        <w:t xml:space="preserve"> D135-8.</w:t>
      </w:r>
    </w:p>
    <w:p w14:paraId="073418E2" w14:textId="75019331" w:rsidR="00F42570" w:rsidRPr="00F42570" w:rsidRDefault="00374B63"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114.</w:t>
      </w:r>
      <w:r>
        <w:rPr>
          <w:rFonts w:asciiTheme="minorHAnsi" w:hAnsiTheme="minorHAnsi"/>
          <w:sz w:val="24"/>
          <w:szCs w:val="24"/>
        </w:rPr>
        <w:tab/>
      </w:r>
      <w:r w:rsidR="00F42570" w:rsidRPr="00F42570">
        <w:rPr>
          <w:rFonts w:asciiTheme="minorHAnsi" w:hAnsiTheme="minorHAnsi"/>
          <w:sz w:val="24"/>
          <w:szCs w:val="24"/>
        </w:rPr>
        <w:t>Cao</w:t>
      </w:r>
      <w:r>
        <w:rPr>
          <w:rFonts w:asciiTheme="minorHAnsi" w:hAnsiTheme="minorHAnsi"/>
          <w:sz w:val="24"/>
          <w:szCs w:val="24"/>
        </w:rPr>
        <w:t xml:space="preserve"> R</w:t>
      </w:r>
      <w:r w:rsidR="00F42570" w:rsidRPr="00F42570">
        <w:rPr>
          <w:rFonts w:asciiTheme="minorHAnsi" w:hAnsiTheme="minorHAnsi"/>
          <w:sz w:val="24"/>
          <w:szCs w:val="24"/>
        </w:rPr>
        <w:t>, Bhattacharya</w:t>
      </w:r>
      <w:r>
        <w:rPr>
          <w:rFonts w:asciiTheme="minorHAnsi" w:hAnsiTheme="minorHAnsi"/>
          <w:sz w:val="24"/>
          <w:szCs w:val="24"/>
        </w:rPr>
        <w:t xml:space="preserve"> D</w:t>
      </w:r>
      <w:r w:rsidR="00F42570" w:rsidRPr="00F42570">
        <w:rPr>
          <w:rFonts w:asciiTheme="minorHAnsi" w:hAnsiTheme="minorHAnsi"/>
          <w:sz w:val="24"/>
          <w:szCs w:val="24"/>
        </w:rPr>
        <w:t>, Hou</w:t>
      </w:r>
      <w:r w:rsidR="00337EB9">
        <w:rPr>
          <w:rFonts w:asciiTheme="minorHAnsi" w:hAnsiTheme="minorHAnsi"/>
          <w:sz w:val="24"/>
          <w:szCs w:val="24"/>
        </w:rPr>
        <w:t xml:space="preserve"> J</w:t>
      </w:r>
      <w:r w:rsidR="00F42570" w:rsidRPr="00F42570">
        <w:rPr>
          <w:rFonts w:asciiTheme="minorHAnsi" w:hAnsiTheme="minorHAnsi"/>
          <w:sz w:val="24"/>
          <w:szCs w:val="24"/>
        </w:rPr>
        <w:t xml:space="preserve">, </w:t>
      </w:r>
      <w:r w:rsidR="00337EB9">
        <w:rPr>
          <w:rFonts w:asciiTheme="minorHAnsi" w:hAnsiTheme="minorHAnsi"/>
          <w:sz w:val="24"/>
          <w:szCs w:val="24"/>
        </w:rPr>
        <w:t xml:space="preserve">et al. </w:t>
      </w:r>
      <w:r w:rsidR="00F42570" w:rsidRPr="00F42570">
        <w:rPr>
          <w:rFonts w:asciiTheme="minorHAnsi" w:hAnsiTheme="minorHAnsi"/>
          <w:sz w:val="24"/>
          <w:szCs w:val="24"/>
        </w:rPr>
        <w:t>DeepQA: improving the estimation of single protein model qu</w:t>
      </w:r>
      <w:r w:rsidR="00337EB9">
        <w:rPr>
          <w:rFonts w:asciiTheme="minorHAnsi" w:hAnsiTheme="minorHAnsi"/>
          <w:sz w:val="24"/>
          <w:szCs w:val="24"/>
        </w:rPr>
        <w:t>ality with deep belief networks.</w:t>
      </w:r>
      <w:r w:rsidR="00F42570" w:rsidRPr="00F42570">
        <w:rPr>
          <w:rFonts w:asciiTheme="minorHAnsi" w:hAnsiTheme="minorHAnsi"/>
          <w:sz w:val="24"/>
          <w:szCs w:val="24"/>
        </w:rPr>
        <w:t xml:space="preserve"> BMC Bioinformatics. </w:t>
      </w:r>
      <w:r w:rsidR="00337EB9">
        <w:rPr>
          <w:rFonts w:asciiTheme="minorHAnsi" w:hAnsiTheme="minorHAnsi"/>
          <w:sz w:val="24"/>
          <w:szCs w:val="24"/>
        </w:rPr>
        <w:t xml:space="preserve">2016; </w:t>
      </w:r>
      <w:r w:rsidR="00F42570" w:rsidRPr="00F42570">
        <w:rPr>
          <w:rFonts w:asciiTheme="minorHAnsi" w:hAnsiTheme="minorHAnsi"/>
          <w:sz w:val="24"/>
          <w:szCs w:val="24"/>
        </w:rPr>
        <w:t>17</w:t>
      </w:r>
      <w:r w:rsidR="00337EB9">
        <w:rPr>
          <w:rFonts w:asciiTheme="minorHAnsi" w:hAnsiTheme="minorHAnsi"/>
          <w:sz w:val="24"/>
          <w:szCs w:val="24"/>
        </w:rPr>
        <w:t>:</w:t>
      </w:r>
      <w:r w:rsidR="00F42570" w:rsidRPr="00F42570">
        <w:rPr>
          <w:rFonts w:asciiTheme="minorHAnsi" w:hAnsiTheme="minorHAnsi"/>
          <w:sz w:val="24"/>
          <w:szCs w:val="24"/>
        </w:rPr>
        <w:t xml:space="preserve"> 495.</w:t>
      </w:r>
    </w:p>
    <w:p w14:paraId="4435B9BF" w14:textId="3C2F491E" w:rsidR="00F42570" w:rsidRDefault="00F42570" w:rsidP="00F42570">
      <w:pPr>
        <w:pStyle w:val="EndNoteBibliography"/>
        <w:ind w:left="480" w:hangingChars="200" w:hanging="480"/>
        <w:jc w:val="left"/>
        <w:rPr>
          <w:rFonts w:asciiTheme="minorHAnsi" w:hAnsiTheme="minorHAnsi"/>
          <w:sz w:val="24"/>
          <w:szCs w:val="24"/>
        </w:rPr>
      </w:pPr>
      <w:r w:rsidRPr="00F42570">
        <w:rPr>
          <w:rFonts w:asciiTheme="minorHAnsi" w:hAnsiTheme="minorHAnsi"/>
          <w:sz w:val="24"/>
          <w:szCs w:val="24"/>
        </w:rPr>
        <w:lastRenderedPageBreak/>
        <w:t>115.</w:t>
      </w:r>
      <w:r w:rsidRPr="00F42570">
        <w:rPr>
          <w:rFonts w:asciiTheme="minorHAnsi" w:hAnsiTheme="minorHAnsi"/>
          <w:sz w:val="24"/>
          <w:szCs w:val="24"/>
        </w:rPr>
        <w:tab/>
        <w:t>Li</w:t>
      </w:r>
      <w:r w:rsidR="00337EB9">
        <w:rPr>
          <w:rFonts w:asciiTheme="minorHAnsi" w:hAnsiTheme="minorHAnsi"/>
          <w:sz w:val="24"/>
          <w:szCs w:val="24"/>
        </w:rPr>
        <w:t xml:space="preserve"> N</w:t>
      </w:r>
      <w:r w:rsidRPr="00F42570">
        <w:rPr>
          <w:rFonts w:asciiTheme="minorHAnsi" w:hAnsiTheme="minorHAnsi"/>
          <w:sz w:val="24"/>
          <w:szCs w:val="24"/>
        </w:rPr>
        <w:t>, Kang</w:t>
      </w:r>
      <w:r w:rsidR="00337EB9">
        <w:rPr>
          <w:rFonts w:asciiTheme="minorHAnsi" w:hAnsiTheme="minorHAnsi"/>
          <w:sz w:val="24"/>
          <w:szCs w:val="24"/>
        </w:rPr>
        <w:t xml:space="preserve"> J</w:t>
      </w:r>
      <w:r w:rsidRPr="00F42570">
        <w:rPr>
          <w:rFonts w:asciiTheme="minorHAnsi" w:hAnsiTheme="minorHAnsi"/>
          <w:sz w:val="24"/>
          <w:szCs w:val="24"/>
        </w:rPr>
        <w:t>, Jiang</w:t>
      </w:r>
      <w:r w:rsidR="00337EB9">
        <w:rPr>
          <w:rFonts w:asciiTheme="minorHAnsi" w:hAnsiTheme="minorHAnsi"/>
          <w:sz w:val="24"/>
          <w:szCs w:val="24"/>
        </w:rPr>
        <w:t xml:space="preserve"> L</w:t>
      </w:r>
      <w:r w:rsidRPr="00F42570">
        <w:rPr>
          <w:rFonts w:asciiTheme="minorHAnsi" w:hAnsiTheme="minorHAnsi"/>
          <w:sz w:val="24"/>
          <w:szCs w:val="24"/>
        </w:rPr>
        <w:t xml:space="preserve">, </w:t>
      </w:r>
      <w:r w:rsidR="00337EB9">
        <w:rPr>
          <w:rFonts w:asciiTheme="minorHAnsi" w:hAnsiTheme="minorHAnsi"/>
          <w:sz w:val="24"/>
          <w:szCs w:val="24"/>
        </w:rPr>
        <w:t>et al.</w:t>
      </w:r>
      <w:r w:rsidRPr="00F42570">
        <w:rPr>
          <w:rFonts w:asciiTheme="minorHAnsi" w:hAnsiTheme="minorHAnsi"/>
          <w:sz w:val="24"/>
          <w:szCs w:val="24"/>
        </w:rPr>
        <w:t xml:space="preserve"> PSBinder: A Web Service for Predicting Polystyrene Surface-Binding Peptides. BioMed Res Int. 2017</w:t>
      </w:r>
      <w:r w:rsidR="00337EB9">
        <w:rPr>
          <w:rFonts w:asciiTheme="minorHAnsi" w:hAnsiTheme="minorHAnsi"/>
          <w:sz w:val="24"/>
          <w:szCs w:val="24"/>
        </w:rPr>
        <w:t xml:space="preserve">; </w:t>
      </w:r>
      <w:r w:rsidRPr="00F42570">
        <w:rPr>
          <w:rFonts w:asciiTheme="minorHAnsi" w:hAnsiTheme="minorHAnsi"/>
          <w:sz w:val="24"/>
          <w:szCs w:val="24"/>
        </w:rPr>
        <w:t>2017</w:t>
      </w:r>
      <w:r w:rsidR="00337EB9">
        <w:rPr>
          <w:rFonts w:asciiTheme="minorHAnsi" w:hAnsiTheme="minorHAnsi"/>
          <w:sz w:val="24"/>
          <w:szCs w:val="24"/>
        </w:rPr>
        <w:t>:</w:t>
      </w:r>
      <w:r w:rsidRPr="00F42570">
        <w:rPr>
          <w:rFonts w:asciiTheme="minorHAnsi" w:hAnsiTheme="minorHAnsi"/>
          <w:sz w:val="24"/>
          <w:szCs w:val="24"/>
        </w:rPr>
        <w:t xml:space="preserve"> 5761517.</w:t>
      </w:r>
    </w:p>
    <w:p w14:paraId="7D14C8AE" w14:textId="549AA3F9" w:rsidR="003B2018" w:rsidRPr="005A05BA" w:rsidRDefault="003B2018" w:rsidP="00F42570">
      <w:pPr>
        <w:pStyle w:val="EndNoteBibliography"/>
        <w:ind w:left="480" w:hangingChars="200" w:hanging="480"/>
        <w:jc w:val="left"/>
        <w:rPr>
          <w:rFonts w:asciiTheme="minorHAnsi" w:hAnsiTheme="minorHAnsi"/>
          <w:sz w:val="24"/>
          <w:szCs w:val="24"/>
        </w:rPr>
      </w:pPr>
      <w:r>
        <w:rPr>
          <w:rFonts w:asciiTheme="minorHAnsi" w:hAnsiTheme="minorHAnsi"/>
          <w:sz w:val="24"/>
          <w:szCs w:val="24"/>
        </w:rPr>
        <w:t>116.</w:t>
      </w:r>
      <w:r>
        <w:rPr>
          <w:rFonts w:asciiTheme="minorHAnsi" w:hAnsiTheme="minorHAnsi"/>
          <w:sz w:val="24"/>
          <w:szCs w:val="24"/>
        </w:rPr>
        <w:tab/>
      </w:r>
      <w:r w:rsidRPr="003B2018">
        <w:rPr>
          <w:rFonts w:asciiTheme="minorHAnsi" w:hAnsiTheme="minorHAnsi"/>
          <w:sz w:val="24"/>
          <w:szCs w:val="24"/>
        </w:rPr>
        <w:t>He</w:t>
      </w:r>
      <w:r>
        <w:rPr>
          <w:rFonts w:asciiTheme="minorHAnsi" w:hAnsiTheme="minorHAnsi"/>
          <w:sz w:val="24"/>
          <w:szCs w:val="24"/>
        </w:rPr>
        <w:t xml:space="preserve"> B</w:t>
      </w:r>
      <w:r w:rsidRPr="003B2018">
        <w:rPr>
          <w:rFonts w:asciiTheme="minorHAnsi" w:hAnsiTheme="minorHAnsi"/>
          <w:sz w:val="24"/>
          <w:szCs w:val="24"/>
        </w:rPr>
        <w:t>, Chai</w:t>
      </w:r>
      <w:r>
        <w:rPr>
          <w:rFonts w:asciiTheme="minorHAnsi" w:hAnsiTheme="minorHAnsi"/>
          <w:sz w:val="24"/>
          <w:szCs w:val="24"/>
        </w:rPr>
        <w:t xml:space="preserve"> G</w:t>
      </w:r>
      <w:r w:rsidRPr="003B2018">
        <w:rPr>
          <w:rFonts w:asciiTheme="minorHAnsi" w:hAnsiTheme="minorHAnsi"/>
          <w:sz w:val="24"/>
          <w:szCs w:val="24"/>
        </w:rPr>
        <w:t>, Duan</w:t>
      </w:r>
      <w:r>
        <w:rPr>
          <w:rFonts w:asciiTheme="minorHAnsi" w:hAnsiTheme="minorHAnsi"/>
          <w:sz w:val="24"/>
          <w:szCs w:val="24"/>
        </w:rPr>
        <w:t xml:space="preserve"> Y</w:t>
      </w:r>
      <w:r w:rsidRPr="003B2018">
        <w:rPr>
          <w:rFonts w:asciiTheme="minorHAnsi" w:hAnsiTheme="minorHAnsi"/>
          <w:sz w:val="24"/>
          <w:szCs w:val="24"/>
        </w:rPr>
        <w:t xml:space="preserve">, </w:t>
      </w:r>
      <w:r>
        <w:rPr>
          <w:rFonts w:asciiTheme="minorHAnsi" w:hAnsiTheme="minorHAnsi"/>
          <w:sz w:val="24"/>
          <w:szCs w:val="24"/>
        </w:rPr>
        <w:t>et al.</w:t>
      </w:r>
      <w:r w:rsidRPr="003B2018">
        <w:rPr>
          <w:rFonts w:asciiTheme="minorHAnsi" w:hAnsiTheme="minorHAnsi"/>
          <w:sz w:val="24"/>
          <w:szCs w:val="24"/>
        </w:rPr>
        <w:t xml:space="preserve"> BDB: biopanning data bank. Nucleic Acids Res</w:t>
      </w:r>
      <w:r>
        <w:rPr>
          <w:rFonts w:asciiTheme="minorHAnsi" w:hAnsiTheme="minorHAnsi"/>
          <w:sz w:val="24"/>
          <w:szCs w:val="24"/>
        </w:rPr>
        <w:t>.</w:t>
      </w:r>
      <w:r w:rsidRPr="003B2018">
        <w:rPr>
          <w:rFonts w:asciiTheme="minorHAnsi" w:hAnsiTheme="minorHAnsi"/>
          <w:sz w:val="24"/>
          <w:szCs w:val="24"/>
        </w:rPr>
        <w:t xml:space="preserve"> </w:t>
      </w:r>
      <w:r>
        <w:rPr>
          <w:rFonts w:asciiTheme="minorHAnsi" w:hAnsiTheme="minorHAnsi"/>
          <w:sz w:val="24"/>
          <w:szCs w:val="24"/>
        </w:rPr>
        <w:t>2016; 44: D1127-</w:t>
      </w:r>
      <w:r w:rsidRPr="003B2018">
        <w:rPr>
          <w:rFonts w:asciiTheme="minorHAnsi" w:hAnsiTheme="minorHAnsi"/>
          <w:sz w:val="24"/>
          <w:szCs w:val="24"/>
        </w:rPr>
        <w:t>32.</w:t>
      </w:r>
    </w:p>
    <w:p w14:paraId="53AC4F7D" w14:textId="2C894534" w:rsidR="005A05BA" w:rsidRPr="003B2018" w:rsidRDefault="005A05BA" w:rsidP="005A05BA">
      <w:pPr>
        <w:jc w:val="left"/>
        <w:rPr>
          <w:rFonts w:eastAsia="宋体" w:cs="Times New Roman"/>
          <w:b/>
          <w:color w:val="000000"/>
          <w:kern w:val="0"/>
          <w:sz w:val="24"/>
          <w:szCs w:val="24"/>
        </w:rPr>
      </w:pPr>
    </w:p>
    <w:p w14:paraId="14726014" w14:textId="4B422583" w:rsidR="00D70061" w:rsidRPr="005A05BA" w:rsidRDefault="00D70061" w:rsidP="005A05BA">
      <w:pPr>
        <w:jc w:val="left"/>
        <w:rPr>
          <w:sz w:val="24"/>
          <w:szCs w:val="24"/>
        </w:rPr>
      </w:pPr>
    </w:p>
    <w:sectPr w:rsidR="00D70061" w:rsidRPr="005A05BA" w:rsidSect="00B65DBC">
      <w:headerReference w:type="even" r:id="rId27"/>
      <w:headerReference w:type="default" r:id="rId28"/>
      <w:pgSz w:w="12240" w:h="15840"/>
      <w:pgMar w:top="1440" w:right="1440" w:bottom="1440" w:left="1440" w:header="850" w:footer="994" w:gutter="0"/>
      <w:cols w:space="720"/>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16BC" w14:textId="77777777" w:rsidR="00FA6CD5" w:rsidRDefault="00FA6CD5">
      <w:r>
        <w:separator/>
      </w:r>
    </w:p>
  </w:endnote>
  <w:endnote w:type="continuationSeparator" w:id="0">
    <w:p w14:paraId="2C8479FC" w14:textId="77777777" w:rsidR="00FA6CD5" w:rsidRDefault="00FA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MTStd">
    <w:altName w:val="方正舒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4FA4" w14:textId="77777777" w:rsidR="00FA6CD5" w:rsidRDefault="00FA6CD5">
      <w:r>
        <w:separator/>
      </w:r>
    </w:p>
  </w:footnote>
  <w:footnote w:type="continuationSeparator" w:id="0">
    <w:p w14:paraId="18105772" w14:textId="77777777" w:rsidR="00FA6CD5" w:rsidRDefault="00FA6C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9C7E0" w14:textId="77777777" w:rsidR="004F5D24" w:rsidRDefault="004F5D24" w:rsidP="00B65DBC">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15</w:t>
    </w:r>
    <w:r>
      <w:rPr>
        <w:rStyle w:val="af6"/>
      </w:rPr>
      <w:fldChar w:fldCharType="end"/>
    </w:r>
  </w:p>
  <w:p w14:paraId="31A5D203" w14:textId="77777777" w:rsidR="004F5D24" w:rsidRDefault="004F5D24" w:rsidP="00B65DBC">
    <w:pPr>
      <w:pStyle w:val="af"/>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AE7D" w14:textId="181AC6A1" w:rsidR="004F5D24" w:rsidRPr="00E73D6E" w:rsidRDefault="004F5D24" w:rsidP="00B65DBC">
    <w:pPr>
      <w:ind w:left="7980"/>
      <w:rPr>
        <w:rFonts w:asciiTheme="majorHAnsi" w:hAnsiTheme="majorHAnsi"/>
        <w:sz w:val="24"/>
        <w:szCs w:val="24"/>
      </w:rPr>
    </w:pPr>
    <w:r w:rsidRPr="00E73D6E">
      <w:rPr>
        <w:rFonts w:asciiTheme="majorHAnsi" w:hAnsiTheme="majorHAnsi"/>
        <w:sz w:val="24"/>
        <w:szCs w:val="24"/>
      </w:rPr>
      <w:fldChar w:fldCharType="begin"/>
    </w:r>
    <w:r w:rsidRPr="00E73D6E">
      <w:rPr>
        <w:rFonts w:asciiTheme="majorHAnsi" w:hAnsiTheme="majorHAnsi"/>
        <w:sz w:val="24"/>
        <w:szCs w:val="24"/>
      </w:rPr>
      <w:instrText xml:space="preserve">PAGE  </w:instrText>
    </w:r>
    <w:r w:rsidRPr="00E73D6E">
      <w:rPr>
        <w:rFonts w:asciiTheme="majorHAnsi" w:hAnsiTheme="majorHAnsi"/>
        <w:sz w:val="24"/>
        <w:szCs w:val="24"/>
      </w:rPr>
      <w:fldChar w:fldCharType="separate"/>
    </w:r>
    <w:r w:rsidR="00B954E5">
      <w:rPr>
        <w:rFonts w:asciiTheme="majorHAnsi" w:hAnsiTheme="majorHAnsi"/>
        <w:noProof/>
        <w:sz w:val="24"/>
        <w:szCs w:val="24"/>
      </w:rPr>
      <w:t>13</w:t>
    </w:r>
    <w:r w:rsidRPr="00E73D6E">
      <w:rPr>
        <w:rFonts w:asciiTheme="majorHAnsi" w:hAnsiTheme="majorHAnsi"/>
        <w:sz w:val="24"/>
        <w:szCs w:val="24"/>
      </w:rPr>
      <w:fldChar w:fldCharType="end"/>
    </w:r>
  </w:p>
  <w:p w14:paraId="4FB1FDE6" w14:textId="77777777" w:rsidR="004F5D24" w:rsidRPr="00DA538E" w:rsidRDefault="004F5D24" w:rsidP="00B65D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7C"/>
    <w:multiLevelType w:val="hybridMultilevel"/>
    <w:tmpl w:val="7342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32414"/>
    <w:multiLevelType w:val="hybridMultilevel"/>
    <w:tmpl w:val="D5F0141E"/>
    <w:lvl w:ilvl="0" w:tplc="4AE6CD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926091"/>
    <w:multiLevelType w:val="multilevel"/>
    <w:tmpl w:val="AB78C30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8E708E5"/>
    <w:multiLevelType w:val="hybridMultilevel"/>
    <w:tmpl w:val="C60C5642"/>
    <w:lvl w:ilvl="0" w:tplc="5C1634A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5578D2"/>
    <w:multiLevelType w:val="multilevel"/>
    <w:tmpl w:val="863C31A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BA44264"/>
    <w:multiLevelType w:val="hybridMultilevel"/>
    <w:tmpl w:val="3A10F3A2"/>
    <w:lvl w:ilvl="0" w:tplc="AF4A3FD4">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0F1090"/>
    <w:multiLevelType w:val="hybridMultilevel"/>
    <w:tmpl w:val="4E187D42"/>
    <w:lvl w:ilvl="0" w:tplc="0C64A40E">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422D79"/>
    <w:multiLevelType w:val="hybridMultilevel"/>
    <w:tmpl w:val="2AFC5A02"/>
    <w:lvl w:ilvl="0" w:tplc="6CA21D9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11017B"/>
    <w:multiLevelType w:val="hybridMultilevel"/>
    <w:tmpl w:val="209C7FE6"/>
    <w:lvl w:ilvl="0" w:tplc="1A56AD2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B3222B7"/>
    <w:multiLevelType w:val="hybridMultilevel"/>
    <w:tmpl w:val="81F640D0"/>
    <w:lvl w:ilvl="0" w:tplc="BD98F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490DA8"/>
    <w:multiLevelType w:val="hybridMultilevel"/>
    <w:tmpl w:val="56C88C60"/>
    <w:lvl w:ilvl="0" w:tplc="C30E7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6AF6B56"/>
    <w:multiLevelType w:val="hybridMultilevel"/>
    <w:tmpl w:val="E82C7EB6"/>
    <w:lvl w:ilvl="0" w:tplc="E680503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7"/>
  </w:num>
  <w:num w:numId="4">
    <w:abstractNumId w:val="11"/>
  </w:num>
  <w:num w:numId="5">
    <w:abstractNumId w:val="4"/>
  </w:num>
  <w:num w:numId="6">
    <w:abstractNumId w:val="5"/>
  </w:num>
  <w:num w:numId="7">
    <w:abstractNumId w:val="3"/>
  </w:num>
  <w:num w:numId="8">
    <w:abstractNumId w:val="10"/>
  </w:num>
  <w:num w:numId="9">
    <w:abstractNumId w:val="6"/>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5A05BA"/>
    <w:rsid w:val="00000DEF"/>
    <w:rsid w:val="000F0CE8"/>
    <w:rsid w:val="0011280B"/>
    <w:rsid w:val="00122017"/>
    <w:rsid w:val="00140EDF"/>
    <w:rsid w:val="001D5133"/>
    <w:rsid w:val="001E45B7"/>
    <w:rsid w:val="001F22E3"/>
    <w:rsid w:val="00231B76"/>
    <w:rsid w:val="002516AF"/>
    <w:rsid w:val="002D1E34"/>
    <w:rsid w:val="002F0245"/>
    <w:rsid w:val="0031732D"/>
    <w:rsid w:val="00337EB9"/>
    <w:rsid w:val="00374B63"/>
    <w:rsid w:val="00397AD9"/>
    <w:rsid w:val="003B2018"/>
    <w:rsid w:val="003B482A"/>
    <w:rsid w:val="00404543"/>
    <w:rsid w:val="00427698"/>
    <w:rsid w:val="004850A2"/>
    <w:rsid w:val="004A387F"/>
    <w:rsid w:val="004B5EA8"/>
    <w:rsid w:val="004F1E52"/>
    <w:rsid w:val="004F4D1F"/>
    <w:rsid w:val="004F5D24"/>
    <w:rsid w:val="004F6171"/>
    <w:rsid w:val="0059584A"/>
    <w:rsid w:val="005A05BA"/>
    <w:rsid w:val="005E0195"/>
    <w:rsid w:val="006608EF"/>
    <w:rsid w:val="00670F6B"/>
    <w:rsid w:val="00693BC1"/>
    <w:rsid w:val="00704595"/>
    <w:rsid w:val="007056D4"/>
    <w:rsid w:val="00714FC1"/>
    <w:rsid w:val="00782B47"/>
    <w:rsid w:val="007C1F98"/>
    <w:rsid w:val="007D6E4E"/>
    <w:rsid w:val="007D6E5D"/>
    <w:rsid w:val="00805909"/>
    <w:rsid w:val="00834CFC"/>
    <w:rsid w:val="008A3461"/>
    <w:rsid w:val="00936459"/>
    <w:rsid w:val="00974A46"/>
    <w:rsid w:val="00976006"/>
    <w:rsid w:val="00976D75"/>
    <w:rsid w:val="00981FA8"/>
    <w:rsid w:val="009E02D8"/>
    <w:rsid w:val="00A225F8"/>
    <w:rsid w:val="00B155E5"/>
    <w:rsid w:val="00B1588D"/>
    <w:rsid w:val="00B44D9C"/>
    <w:rsid w:val="00B65DBC"/>
    <w:rsid w:val="00B82970"/>
    <w:rsid w:val="00B83A8A"/>
    <w:rsid w:val="00B954E5"/>
    <w:rsid w:val="00BA7BA8"/>
    <w:rsid w:val="00BA7F9A"/>
    <w:rsid w:val="00BE4779"/>
    <w:rsid w:val="00C22A33"/>
    <w:rsid w:val="00C45EAB"/>
    <w:rsid w:val="00CE3FFF"/>
    <w:rsid w:val="00CF5DEA"/>
    <w:rsid w:val="00D2132D"/>
    <w:rsid w:val="00D47CF2"/>
    <w:rsid w:val="00D65C46"/>
    <w:rsid w:val="00D70061"/>
    <w:rsid w:val="00DE2058"/>
    <w:rsid w:val="00EC421A"/>
    <w:rsid w:val="00EF7AAE"/>
    <w:rsid w:val="00F0779C"/>
    <w:rsid w:val="00F2747C"/>
    <w:rsid w:val="00F42570"/>
    <w:rsid w:val="00F66CF0"/>
    <w:rsid w:val="00F7477A"/>
    <w:rsid w:val="00FA1183"/>
    <w:rsid w:val="00FA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9D06C"/>
  <w14:defaultImageDpi w14:val="300"/>
  <w15:docId w15:val="{C5FE757A-395E-4493-9639-DC238E0C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5BA"/>
    <w:pPr>
      <w:widowControl w:val="0"/>
      <w:jc w:val="both"/>
    </w:pPr>
    <w:rPr>
      <w:kern w:val="2"/>
      <w:sz w:val="21"/>
      <w:szCs w:val="22"/>
      <w:lang w:eastAsia="zh-CN"/>
    </w:rPr>
  </w:style>
  <w:style w:type="paragraph" w:styleId="1">
    <w:name w:val="heading 1"/>
    <w:basedOn w:val="a"/>
    <w:next w:val="a"/>
    <w:link w:val="10"/>
    <w:uiPriority w:val="9"/>
    <w:qFormat/>
    <w:rsid w:val="005A05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A05BA"/>
    <w:rPr>
      <w:b/>
      <w:bCs/>
      <w:kern w:val="44"/>
      <w:sz w:val="44"/>
      <w:szCs w:val="44"/>
      <w:lang w:eastAsia="zh-CN"/>
    </w:rPr>
  </w:style>
  <w:style w:type="character" w:customStyle="1" w:styleId="high-light-bg4">
    <w:name w:val="high-light-bg4"/>
    <w:basedOn w:val="a0"/>
    <w:rsid w:val="005A05BA"/>
  </w:style>
  <w:style w:type="paragraph" w:customStyle="1" w:styleId="Default">
    <w:name w:val="Default"/>
    <w:rsid w:val="005A05BA"/>
    <w:pPr>
      <w:widowControl w:val="0"/>
      <w:autoSpaceDE w:val="0"/>
      <w:autoSpaceDN w:val="0"/>
      <w:adjustRightInd w:val="0"/>
    </w:pPr>
    <w:rPr>
      <w:rFonts w:ascii="Times New Roman" w:hAnsi="Times New Roman" w:cs="Times New Roman"/>
      <w:color w:val="000000"/>
      <w:lang w:eastAsia="zh-CN"/>
    </w:rPr>
  </w:style>
  <w:style w:type="paragraph" w:styleId="a3">
    <w:name w:val="Balloon Text"/>
    <w:basedOn w:val="a"/>
    <w:link w:val="a4"/>
    <w:uiPriority w:val="99"/>
    <w:semiHidden/>
    <w:unhideWhenUsed/>
    <w:rsid w:val="005A05BA"/>
    <w:rPr>
      <w:sz w:val="18"/>
      <w:szCs w:val="18"/>
    </w:rPr>
  </w:style>
  <w:style w:type="character" w:customStyle="1" w:styleId="a4">
    <w:name w:val="批注框文本 字符"/>
    <w:basedOn w:val="a0"/>
    <w:link w:val="a3"/>
    <w:uiPriority w:val="99"/>
    <w:semiHidden/>
    <w:rsid w:val="005A05BA"/>
    <w:rPr>
      <w:kern w:val="2"/>
      <w:sz w:val="18"/>
      <w:szCs w:val="18"/>
      <w:lang w:eastAsia="zh-CN"/>
    </w:rPr>
  </w:style>
  <w:style w:type="paragraph" w:customStyle="1" w:styleId="Pa12">
    <w:name w:val="Pa12"/>
    <w:basedOn w:val="Default"/>
    <w:next w:val="Default"/>
    <w:uiPriority w:val="99"/>
    <w:rsid w:val="005A05BA"/>
    <w:pPr>
      <w:spacing w:line="201" w:lineRule="atLeast"/>
    </w:pPr>
    <w:rPr>
      <w:color w:val="auto"/>
    </w:rPr>
  </w:style>
  <w:style w:type="character" w:customStyle="1" w:styleId="A20">
    <w:name w:val="A2"/>
    <w:uiPriority w:val="99"/>
    <w:rsid w:val="005A05BA"/>
    <w:rPr>
      <w:b/>
      <w:bCs/>
      <w:color w:val="000000"/>
      <w:sz w:val="20"/>
      <w:szCs w:val="20"/>
    </w:rPr>
  </w:style>
  <w:style w:type="paragraph" w:customStyle="1" w:styleId="Pa15">
    <w:name w:val="Pa15"/>
    <w:basedOn w:val="Default"/>
    <w:next w:val="Default"/>
    <w:uiPriority w:val="99"/>
    <w:rsid w:val="005A05BA"/>
    <w:pPr>
      <w:spacing w:line="221" w:lineRule="atLeast"/>
    </w:pPr>
    <w:rPr>
      <w:color w:val="auto"/>
    </w:rPr>
  </w:style>
  <w:style w:type="character" w:styleId="a5">
    <w:name w:val="Placeholder Text"/>
    <w:basedOn w:val="a0"/>
    <w:uiPriority w:val="99"/>
    <w:semiHidden/>
    <w:rsid w:val="005A05BA"/>
    <w:rPr>
      <w:color w:val="808080"/>
    </w:rPr>
  </w:style>
  <w:style w:type="character" w:customStyle="1" w:styleId="shorttext">
    <w:name w:val="short_text"/>
    <w:basedOn w:val="a0"/>
    <w:rsid w:val="005A05BA"/>
  </w:style>
  <w:style w:type="table" w:styleId="a6">
    <w:name w:val="Table Grid"/>
    <w:basedOn w:val="a1"/>
    <w:uiPriority w:val="59"/>
    <w:rsid w:val="005A05BA"/>
    <w:rPr>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5A05BA"/>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5A05BA"/>
    <w:rPr>
      <w:rFonts w:asciiTheme="majorHAnsi" w:eastAsia="宋体" w:hAnsiTheme="majorHAnsi" w:cstheme="majorBidi"/>
      <w:b/>
      <w:bCs/>
      <w:kern w:val="2"/>
      <w:sz w:val="32"/>
      <w:szCs w:val="32"/>
      <w:lang w:eastAsia="zh-CN"/>
    </w:rPr>
  </w:style>
  <w:style w:type="paragraph" w:styleId="a9">
    <w:name w:val="List Paragraph"/>
    <w:basedOn w:val="a"/>
    <w:uiPriority w:val="34"/>
    <w:qFormat/>
    <w:rsid w:val="005A05BA"/>
    <w:pPr>
      <w:ind w:firstLineChars="200" w:firstLine="420"/>
    </w:pPr>
  </w:style>
  <w:style w:type="paragraph" w:customStyle="1" w:styleId="EndNoteBibliographyTitle">
    <w:name w:val="EndNote Bibliography Title"/>
    <w:basedOn w:val="a"/>
    <w:link w:val="EndNoteBibliographyTitleChar"/>
    <w:rsid w:val="005A05BA"/>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5A05BA"/>
    <w:rPr>
      <w:rFonts w:ascii="Calibri" w:hAnsi="Calibri" w:cs="Calibri"/>
      <w:noProof/>
      <w:kern w:val="2"/>
      <w:sz w:val="20"/>
      <w:szCs w:val="22"/>
      <w:lang w:eastAsia="zh-CN"/>
    </w:rPr>
  </w:style>
  <w:style w:type="paragraph" w:customStyle="1" w:styleId="EndNoteBibliography">
    <w:name w:val="EndNote Bibliography"/>
    <w:basedOn w:val="a"/>
    <w:link w:val="EndNoteBibliographyChar"/>
    <w:rsid w:val="005A05BA"/>
    <w:rPr>
      <w:rFonts w:ascii="Calibri" w:hAnsi="Calibri" w:cs="Calibri"/>
      <w:noProof/>
      <w:sz w:val="20"/>
    </w:rPr>
  </w:style>
  <w:style w:type="character" w:customStyle="1" w:styleId="EndNoteBibliographyChar">
    <w:name w:val="EndNote Bibliography Char"/>
    <w:basedOn w:val="a0"/>
    <w:link w:val="EndNoteBibliography"/>
    <w:rsid w:val="005A05BA"/>
    <w:rPr>
      <w:rFonts w:ascii="Calibri" w:hAnsi="Calibri" w:cs="Calibri"/>
      <w:noProof/>
      <w:kern w:val="2"/>
      <w:sz w:val="20"/>
      <w:szCs w:val="22"/>
      <w:lang w:eastAsia="zh-CN"/>
    </w:rPr>
  </w:style>
  <w:style w:type="character" w:styleId="aa">
    <w:name w:val="Hyperlink"/>
    <w:basedOn w:val="a0"/>
    <w:uiPriority w:val="99"/>
    <w:unhideWhenUsed/>
    <w:rsid w:val="005A05BA"/>
    <w:rPr>
      <w:color w:val="0000FF" w:themeColor="hyperlink"/>
      <w:u w:val="single"/>
    </w:rPr>
  </w:style>
  <w:style w:type="paragraph" w:styleId="ab">
    <w:name w:val="caption"/>
    <w:basedOn w:val="a"/>
    <w:next w:val="a"/>
    <w:uiPriority w:val="35"/>
    <w:unhideWhenUsed/>
    <w:qFormat/>
    <w:rsid w:val="005A05BA"/>
    <w:rPr>
      <w:rFonts w:asciiTheme="majorHAnsi" w:eastAsia="黑体" w:hAnsiTheme="majorHAnsi" w:cstheme="majorBidi"/>
      <w:sz w:val="20"/>
      <w:szCs w:val="20"/>
    </w:rPr>
  </w:style>
  <w:style w:type="character" w:styleId="ac">
    <w:name w:val="annotation reference"/>
    <w:basedOn w:val="a0"/>
    <w:uiPriority w:val="99"/>
    <w:semiHidden/>
    <w:unhideWhenUsed/>
    <w:rsid w:val="005A05BA"/>
    <w:rPr>
      <w:sz w:val="21"/>
      <w:szCs w:val="21"/>
    </w:rPr>
  </w:style>
  <w:style w:type="paragraph" w:styleId="ad">
    <w:name w:val="annotation text"/>
    <w:basedOn w:val="a"/>
    <w:link w:val="ae"/>
    <w:uiPriority w:val="99"/>
    <w:semiHidden/>
    <w:unhideWhenUsed/>
    <w:rsid w:val="005A05BA"/>
    <w:pPr>
      <w:jc w:val="left"/>
    </w:pPr>
  </w:style>
  <w:style w:type="character" w:customStyle="1" w:styleId="ae">
    <w:name w:val="批注文字 字符"/>
    <w:basedOn w:val="a0"/>
    <w:link w:val="ad"/>
    <w:uiPriority w:val="99"/>
    <w:semiHidden/>
    <w:rsid w:val="005A05BA"/>
    <w:rPr>
      <w:kern w:val="2"/>
      <w:sz w:val="21"/>
      <w:szCs w:val="22"/>
      <w:lang w:eastAsia="zh-CN"/>
    </w:rPr>
  </w:style>
  <w:style w:type="paragraph" w:styleId="af">
    <w:name w:val="header"/>
    <w:basedOn w:val="a"/>
    <w:link w:val="af0"/>
    <w:uiPriority w:val="99"/>
    <w:unhideWhenUsed/>
    <w:rsid w:val="005A05BA"/>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5A05BA"/>
    <w:rPr>
      <w:kern w:val="2"/>
      <w:sz w:val="18"/>
      <w:szCs w:val="18"/>
      <w:lang w:eastAsia="zh-CN"/>
    </w:rPr>
  </w:style>
  <w:style w:type="paragraph" w:styleId="af1">
    <w:name w:val="footer"/>
    <w:basedOn w:val="a"/>
    <w:link w:val="af2"/>
    <w:uiPriority w:val="99"/>
    <w:unhideWhenUsed/>
    <w:rsid w:val="005A05BA"/>
    <w:pPr>
      <w:tabs>
        <w:tab w:val="center" w:pos="4153"/>
        <w:tab w:val="right" w:pos="8306"/>
      </w:tabs>
      <w:snapToGrid w:val="0"/>
      <w:jc w:val="left"/>
    </w:pPr>
    <w:rPr>
      <w:sz w:val="18"/>
      <w:szCs w:val="18"/>
    </w:rPr>
  </w:style>
  <w:style w:type="character" w:customStyle="1" w:styleId="af2">
    <w:name w:val="页脚 字符"/>
    <w:basedOn w:val="a0"/>
    <w:link w:val="af1"/>
    <w:uiPriority w:val="99"/>
    <w:rsid w:val="005A05BA"/>
    <w:rPr>
      <w:kern w:val="2"/>
      <w:sz w:val="18"/>
      <w:szCs w:val="18"/>
      <w:lang w:eastAsia="zh-CN"/>
    </w:rPr>
  </w:style>
  <w:style w:type="paragraph" w:styleId="af3">
    <w:name w:val="Normal (Web)"/>
    <w:basedOn w:val="a"/>
    <w:uiPriority w:val="99"/>
    <w:semiHidden/>
    <w:unhideWhenUsed/>
    <w:rsid w:val="005A05BA"/>
    <w:pPr>
      <w:widowControl/>
      <w:spacing w:before="100" w:beforeAutospacing="1" w:after="100" w:afterAutospacing="1"/>
      <w:jc w:val="left"/>
    </w:pPr>
    <w:rPr>
      <w:rFonts w:ascii="宋体" w:eastAsia="宋体" w:hAnsi="宋体" w:cs="宋体"/>
      <w:kern w:val="0"/>
      <w:sz w:val="24"/>
      <w:szCs w:val="24"/>
    </w:rPr>
  </w:style>
  <w:style w:type="paragraph" w:styleId="af4">
    <w:name w:val="annotation subject"/>
    <w:basedOn w:val="ad"/>
    <w:next w:val="ad"/>
    <w:link w:val="af5"/>
    <w:uiPriority w:val="99"/>
    <w:semiHidden/>
    <w:unhideWhenUsed/>
    <w:rsid w:val="005A05BA"/>
    <w:rPr>
      <w:b/>
      <w:bCs/>
    </w:rPr>
  </w:style>
  <w:style w:type="character" w:customStyle="1" w:styleId="af5">
    <w:name w:val="批注主题 字符"/>
    <w:basedOn w:val="ae"/>
    <w:link w:val="af4"/>
    <w:uiPriority w:val="99"/>
    <w:semiHidden/>
    <w:rsid w:val="005A05BA"/>
    <w:rPr>
      <w:b/>
      <w:bCs/>
      <w:kern w:val="2"/>
      <w:sz w:val="21"/>
      <w:szCs w:val="22"/>
      <w:lang w:eastAsia="zh-CN"/>
    </w:rPr>
  </w:style>
  <w:style w:type="character" w:customStyle="1" w:styleId="11">
    <w:name w:val="未处理的提及1"/>
    <w:basedOn w:val="a0"/>
    <w:uiPriority w:val="99"/>
    <w:semiHidden/>
    <w:unhideWhenUsed/>
    <w:rsid w:val="005A05BA"/>
    <w:rPr>
      <w:color w:val="808080"/>
      <w:shd w:val="clear" w:color="auto" w:fill="E6E6E6"/>
    </w:rPr>
  </w:style>
  <w:style w:type="character" w:customStyle="1" w:styleId="2">
    <w:name w:val="未处理的提及2"/>
    <w:basedOn w:val="a0"/>
    <w:uiPriority w:val="99"/>
    <w:semiHidden/>
    <w:unhideWhenUsed/>
    <w:rsid w:val="005A05BA"/>
    <w:rPr>
      <w:color w:val="808080"/>
      <w:shd w:val="clear" w:color="auto" w:fill="E6E6E6"/>
    </w:rPr>
  </w:style>
  <w:style w:type="character" w:customStyle="1" w:styleId="UnresolvedMention">
    <w:name w:val="Unresolved Mention"/>
    <w:basedOn w:val="a0"/>
    <w:uiPriority w:val="99"/>
    <w:semiHidden/>
    <w:unhideWhenUsed/>
    <w:rsid w:val="005A05BA"/>
    <w:rPr>
      <w:color w:val="808080"/>
      <w:shd w:val="clear" w:color="auto" w:fill="E6E6E6"/>
    </w:rPr>
  </w:style>
  <w:style w:type="character" w:styleId="af6">
    <w:name w:val="page number"/>
    <w:basedOn w:val="a0"/>
    <w:uiPriority w:val="99"/>
    <w:semiHidden/>
    <w:unhideWhenUsed/>
    <w:rsid w:val="005A05BA"/>
  </w:style>
  <w:style w:type="paragraph" w:customStyle="1" w:styleId="Style1">
    <w:name w:val="Style1"/>
    <w:basedOn w:val="a"/>
    <w:qFormat/>
    <w:rsid w:val="005A05BA"/>
  </w:style>
  <w:style w:type="character" w:styleId="af7">
    <w:name w:val="Strong"/>
    <w:uiPriority w:val="22"/>
    <w:qFormat/>
    <w:rsid w:val="005A0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15537">
      <w:bodyDiv w:val="1"/>
      <w:marLeft w:val="0"/>
      <w:marRight w:val="0"/>
      <w:marTop w:val="0"/>
      <w:marBottom w:val="0"/>
      <w:divBdr>
        <w:top w:val="none" w:sz="0" w:space="0" w:color="auto"/>
        <w:left w:val="none" w:sz="0" w:space="0" w:color="auto"/>
        <w:bottom w:val="none" w:sz="0" w:space="0" w:color="auto"/>
        <w:right w:val="none" w:sz="0" w:space="0" w:color="auto"/>
      </w:divBdr>
      <w:divsChild>
        <w:div w:id="940449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weiimu@gmail.com" TargetMode="Externa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hyperlink" Target="http://lin-group.cn/server/iRSpot-Pse6NC"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lin-group.cn/server/iRSpot-Pse6NC"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group.cn/server/iRSpot-Pse6NC"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lin-group.cn/server/iRSpot-Pse6NC/heatmap2.jpg" TargetMode="External"/><Relationship Id="rId28" Type="http://schemas.openxmlformats.org/officeDocument/2006/relationships/header" Target="header2.xml"/><Relationship Id="rId10" Type="http://schemas.openxmlformats.org/officeDocument/2006/relationships/hyperlink" Target="mailto:hlin@uestc.edu.cn"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mailto:kcchou@gordonlifescience.org"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pt idx="0">
                  <c:v>频数</c:v>
                </c:pt>
              </c:strCache>
            </c:strRef>
          </c:tx>
          <c:spPr>
            <a:ln w="6350">
              <a:solidFill>
                <a:schemeClr val="accent1"/>
              </a:solidFill>
            </a:ln>
          </c:spPr>
          <c:invertIfNegative val="0"/>
          <c:cat>
            <c:strRef>
              <c:f>Sheet1!$B$2:$B$24</c:f>
              <c:strCache>
                <c:ptCount val="23"/>
                <c:pt idx="0">
                  <c:v>10-150</c:v>
                </c:pt>
                <c:pt idx="1">
                  <c:v>150-300</c:v>
                </c:pt>
                <c:pt idx="2">
                  <c:v>300-450</c:v>
                </c:pt>
                <c:pt idx="3">
                  <c:v>450-600</c:v>
                </c:pt>
                <c:pt idx="4">
                  <c:v>600-750</c:v>
                </c:pt>
                <c:pt idx="5">
                  <c:v>750-900</c:v>
                </c:pt>
                <c:pt idx="6">
                  <c:v>900-1050</c:v>
                </c:pt>
                <c:pt idx="7">
                  <c:v>1050-1200</c:v>
                </c:pt>
                <c:pt idx="8">
                  <c:v>1200-1350</c:v>
                </c:pt>
                <c:pt idx="9">
                  <c:v>1350-1500</c:v>
                </c:pt>
                <c:pt idx="10">
                  <c:v>1500-1650</c:v>
                </c:pt>
                <c:pt idx="11">
                  <c:v>1650-1800</c:v>
                </c:pt>
                <c:pt idx="12">
                  <c:v>1800-1950</c:v>
                </c:pt>
                <c:pt idx="13">
                  <c:v>1950-2100</c:v>
                </c:pt>
                <c:pt idx="14">
                  <c:v>2100-2250</c:v>
                </c:pt>
                <c:pt idx="15">
                  <c:v>2250-2400</c:v>
                </c:pt>
                <c:pt idx="16">
                  <c:v>2400-2550</c:v>
                </c:pt>
                <c:pt idx="17">
                  <c:v>2550-2700</c:v>
                </c:pt>
                <c:pt idx="18">
                  <c:v>2700-2850</c:v>
                </c:pt>
                <c:pt idx="19">
                  <c:v>2850-3000</c:v>
                </c:pt>
                <c:pt idx="20">
                  <c:v>3000-3150</c:v>
                </c:pt>
                <c:pt idx="21">
                  <c:v>3150-3300</c:v>
                </c:pt>
                <c:pt idx="22">
                  <c:v>3300-5000</c:v>
                </c:pt>
              </c:strCache>
            </c:strRef>
          </c:cat>
          <c:val>
            <c:numRef>
              <c:f>Sheet1!$C$2:$C$24</c:f>
              <c:numCache>
                <c:formatCode>General</c:formatCode>
                <c:ptCount val="23"/>
                <c:pt idx="0">
                  <c:v>1</c:v>
                </c:pt>
                <c:pt idx="1">
                  <c:v>18</c:v>
                </c:pt>
                <c:pt idx="2">
                  <c:v>133</c:v>
                </c:pt>
                <c:pt idx="3">
                  <c:v>94</c:v>
                </c:pt>
                <c:pt idx="4">
                  <c:v>83</c:v>
                </c:pt>
                <c:pt idx="5">
                  <c:v>77</c:v>
                </c:pt>
                <c:pt idx="6">
                  <c:v>89</c:v>
                </c:pt>
                <c:pt idx="7">
                  <c:v>84</c:v>
                </c:pt>
                <c:pt idx="8">
                  <c:v>74</c:v>
                </c:pt>
                <c:pt idx="9">
                  <c:v>64</c:v>
                </c:pt>
                <c:pt idx="10">
                  <c:v>65</c:v>
                </c:pt>
                <c:pt idx="11">
                  <c:v>73</c:v>
                </c:pt>
                <c:pt idx="12">
                  <c:v>42</c:v>
                </c:pt>
                <c:pt idx="13">
                  <c:v>34</c:v>
                </c:pt>
                <c:pt idx="14">
                  <c:v>19</c:v>
                </c:pt>
                <c:pt idx="15">
                  <c:v>22</c:v>
                </c:pt>
                <c:pt idx="16">
                  <c:v>13</c:v>
                </c:pt>
                <c:pt idx="17">
                  <c:v>17</c:v>
                </c:pt>
                <c:pt idx="18">
                  <c:v>12</c:v>
                </c:pt>
                <c:pt idx="19">
                  <c:v>6</c:v>
                </c:pt>
                <c:pt idx="20">
                  <c:v>16</c:v>
                </c:pt>
                <c:pt idx="21">
                  <c:v>10</c:v>
                </c:pt>
                <c:pt idx="22">
                  <c:v>32</c:v>
                </c:pt>
              </c:numCache>
            </c:numRef>
          </c:val>
          <c:extLst>
            <c:ext xmlns:c16="http://schemas.microsoft.com/office/drawing/2014/chart" uri="{C3380CC4-5D6E-409C-BE32-E72D297353CC}">
              <c16:uniqueId val="{00000000-3E43-4F3E-A7CE-4F53BFAB5C1B}"/>
            </c:ext>
          </c:extLst>
        </c:ser>
        <c:dLbls>
          <c:showLegendKey val="0"/>
          <c:showVal val="0"/>
          <c:showCatName val="0"/>
          <c:showSerName val="0"/>
          <c:showPercent val="0"/>
          <c:showBubbleSize val="0"/>
        </c:dLbls>
        <c:gapWidth val="50"/>
        <c:overlap val="-16"/>
        <c:axId val="131610496"/>
        <c:axId val="131612672"/>
      </c:barChart>
      <c:catAx>
        <c:axId val="131610496"/>
        <c:scaling>
          <c:orientation val="minMax"/>
        </c:scaling>
        <c:delete val="0"/>
        <c:axPos val="b"/>
        <c:title>
          <c:tx>
            <c:rich>
              <a:bodyPr/>
              <a:lstStyle/>
              <a:p>
                <a:pPr>
                  <a:defRPr/>
                </a:pPr>
                <a:r>
                  <a:rPr lang="en-US" altLang="zh-CN"/>
                  <a:t>length distribution of original data</a:t>
                </a:r>
                <a:endParaRPr lang="zh-CN" altLang="en-US"/>
              </a:p>
            </c:rich>
          </c:tx>
          <c:overlay val="0"/>
        </c:title>
        <c:numFmt formatCode="General" sourceLinked="0"/>
        <c:majorTickMark val="out"/>
        <c:minorTickMark val="none"/>
        <c:tickLblPos val="low"/>
        <c:txPr>
          <a:bodyPr anchor="b" anchorCtr="1"/>
          <a:lstStyle/>
          <a:p>
            <a:pPr>
              <a:defRPr b="0" i="0">
                <a:latin typeface="Times New Roman" pitchFamily="18" charset="0"/>
                <a:cs typeface="Times New Roman" pitchFamily="18" charset="0"/>
              </a:defRPr>
            </a:pPr>
            <a:endParaRPr lang="zh-CN"/>
          </a:p>
        </c:txPr>
        <c:crossAx val="131612672"/>
        <c:crosses val="autoZero"/>
        <c:auto val="1"/>
        <c:lblAlgn val="ctr"/>
        <c:lblOffset val="100"/>
        <c:noMultiLvlLbl val="0"/>
      </c:catAx>
      <c:valAx>
        <c:axId val="131612672"/>
        <c:scaling>
          <c:orientation val="minMax"/>
        </c:scaling>
        <c:delete val="0"/>
        <c:axPos val="l"/>
        <c:title>
          <c:tx>
            <c:rich>
              <a:bodyPr/>
              <a:lstStyle/>
              <a:p>
                <a:pPr>
                  <a:defRPr/>
                </a:pPr>
                <a:r>
                  <a:rPr lang="en-US" altLang="zh-CN"/>
                  <a:t>Frequency</a:t>
                </a:r>
                <a:endParaRPr lang="zh-CN" altLang="en-US"/>
              </a:p>
            </c:rich>
          </c:tx>
          <c:layout>
            <c:manualLayout>
              <c:xMode val="edge"/>
              <c:yMode val="edge"/>
              <c:x val="2.7551659361302442E-2"/>
              <c:y val="0.23789929165063087"/>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zh-CN"/>
          </a:p>
        </c:txPr>
        <c:crossAx val="13161049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negative correlation</c:v>
                </c:pt>
              </c:strCache>
            </c:strRef>
          </c:tx>
          <c:invertIfNegative val="0"/>
          <c:cat>
            <c:numRef>
              <c:f>Sheet1!$A$2:$A$8</c:f>
              <c:numCache>
                <c:formatCode>0%</c:formatCode>
                <c:ptCount val="7"/>
                <c:pt idx="0">
                  <c:v>0</c:v>
                </c:pt>
                <c:pt idx="1">
                  <c:v>0.17</c:v>
                </c:pt>
                <c:pt idx="2">
                  <c:v>0.33</c:v>
                </c:pt>
                <c:pt idx="3">
                  <c:v>0.5</c:v>
                </c:pt>
                <c:pt idx="4">
                  <c:v>0.67</c:v>
                </c:pt>
                <c:pt idx="5">
                  <c:v>0.83</c:v>
                </c:pt>
                <c:pt idx="6">
                  <c:v>1</c:v>
                </c:pt>
              </c:numCache>
            </c:numRef>
          </c:cat>
          <c:val>
            <c:numRef>
              <c:f>Sheet1!$B$2:$B$8</c:f>
              <c:numCache>
                <c:formatCode>General</c:formatCode>
                <c:ptCount val="7"/>
                <c:pt idx="0">
                  <c:v>0.81</c:v>
                </c:pt>
                <c:pt idx="1">
                  <c:v>0.76</c:v>
                </c:pt>
                <c:pt idx="2">
                  <c:v>0.7</c:v>
                </c:pt>
                <c:pt idx="3">
                  <c:v>0.55000000000000004</c:v>
                </c:pt>
                <c:pt idx="4">
                  <c:v>0.38</c:v>
                </c:pt>
                <c:pt idx="5">
                  <c:v>0.31</c:v>
                </c:pt>
                <c:pt idx="6">
                  <c:v>0.28000000000000003</c:v>
                </c:pt>
              </c:numCache>
            </c:numRef>
          </c:val>
          <c:extLst>
            <c:ext xmlns:c16="http://schemas.microsoft.com/office/drawing/2014/chart" uri="{C3380CC4-5D6E-409C-BE32-E72D297353CC}">
              <c16:uniqueId val="{00000000-C3D8-4BD1-A90A-D9DAC9A81E2D}"/>
            </c:ext>
          </c:extLst>
        </c:ser>
        <c:ser>
          <c:idx val="1"/>
          <c:order val="1"/>
          <c:tx>
            <c:strRef>
              <c:f>Sheet1!$C$1</c:f>
              <c:strCache>
                <c:ptCount val="1"/>
                <c:pt idx="0">
                  <c:v>positive correlation</c:v>
                </c:pt>
              </c:strCache>
            </c:strRef>
          </c:tx>
          <c:invertIfNegative val="0"/>
          <c:cat>
            <c:numRef>
              <c:f>Sheet1!$A$2:$A$8</c:f>
              <c:numCache>
                <c:formatCode>0%</c:formatCode>
                <c:ptCount val="7"/>
                <c:pt idx="0">
                  <c:v>0</c:v>
                </c:pt>
                <c:pt idx="1">
                  <c:v>0.17</c:v>
                </c:pt>
                <c:pt idx="2">
                  <c:v>0.33</c:v>
                </c:pt>
                <c:pt idx="3">
                  <c:v>0.5</c:v>
                </c:pt>
                <c:pt idx="4">
                  <c:v>0.67</c:v>
                </c:pt>
                <c:pt idx="5">
                  <c:v>0.83</c:v>
                </c:pt>
                <c:pt idx="6">
                  <c:v>1</c:v>
                </c:pt>
              </c:numCache>
            </c:numRef>
          </c:cat>
          <c:val>
            <c:numRef>
              <c:f>Sheet1!$C$2:$C$8</c:f>
              <c:numCache>
                <c:formatCode>General</c:formatCode>
                <c:ptCount val="7"/>
                <c:pt idx="0">
                  <c:v>0.19</c:v>
                </c:pt>
                <c:pt idx="1">
                  <c:v>0.24</c:v>
                </c:pt>
                <c:pt idx="2">
                  <c:v>0.3</c:v>
                </c:pt>
                <c:pt idx="3">
                  <c:v>0.45</c:v>
                </c:pt>
                <c:pt idx="4">
                  <c:v>0.62</c:v>
                </c:pt>
                <c:pt idx="5">
                  <c:v>0.69</c:v>
                </c:pt>
                <c:pt idx="6">
                  <c:v>0.72</c:v>
                </c:pt>
              </c:numCache>
            </c:numRef>
          </c:val>
          <c:extLst>
            <c:ext xmlns:c16="http://schemas.microsoft.com/office/drawing/2014/chart" uri="{C3380CC4-5D6E-409C-BE32-E72D297353CC}">
              <c16:uniqueId val="{00000001-C3D8-4BD1-A90A-D9DAC9A81E2D}"/>
            </c:ext>
          </c:extLst>
        </c:ser>
        <c:dLbls>
          <c:showLegendKey val="0"/>
          <c:showVal val="0"/>
          <c:showCatName val="0"/>
          <c:showSerName val="0"/>
          <c:showPercent val="0"/>
          <c:showBubbleSize val="0"/>
        </c:dLbls>
        <c:gapWidth val="75"/>
        <c:overlap val="100"/>
        <c:axId val="132363008"/>
        <c:axId val="132364928"/>
      </c:barChart>
      <c:catAx>
        <c:axId val="132363008"/>
        <c:scaling>
          <c:orientation val="minMax"/>
        </c:scaling>
        <c:delete val="0"/>
        <c:axPos val="b"/>
        <c:title>
          <c:tx>
            <c:rich>
              <a:bodyPr/>
              <a:lstStyle/>
              <a:p>
                <a:pPr>
                  <a:defRPr/>
                </a:pPr>
                <a:r>
                  <a:rPr lang="en-US" altLang="zh-CN" b="0">
                    <a:latin typeface="Times New Roman" pitchFamily="18" charset="0"/>
                    <a:cs typeface="Times New Roman" pitchFamily="18" charset="0"/>
                  </a:rPr>
                  <a:t>GC contents</a:t>
                </a:r>
                <a:endParaRPr lang="zh-CN" altLang="en-US" b="0">
                  <a:latin typeface="Times New Roman" pitchFamily="18" charset="0"/>
                  <a:cs typeface="Times New Roman" pitchFamily="18" charset="0"/>
                </a:endParaRPr>
              </a:p>
            </c:rich>
          </c:tx>
          <c:overlay val="0"/>
        </c:title>
        <c:numFmt formatCode="0%" sourceLinked="1"/>
        <c:majorTickMark val="none"/>
        <c:minorTickMark val="none"/>
        <c:tickLblPos val="nextTo"/>
        <c:crossAx val="132364928"/>
        <c:crosses val="autoZero"/>
        <c:auto val="0"/>
        <c:lblAlgn val="ctr"/>
        <c:lblOffset val="100"/>
        <c:noMultiLvlLbl val="0"/>
      </c:catAx>
      <c:valAx>
        <c:axId val="132364928"/>
        <c:scaling>
          <c:orientation val="minMax"/>
          <c:max val="1"/>
          <c:min val="0"/>
        </c:scaling>
        <c:delete val="0"/>
        <c:axPos val="l"/>
        <c:majorGridlines/>
        <c:minorGridlines>
          <c:spPr>
            <a:ln>
              <a:noFill/>
            </a:ln>
          </c:spPr>
        </c:minorGridlines>
        <c:title>
          <c:tx>
            <c:rich>
              <a:bodyPr/>
              <a:lstStyle/>
              <a:p>
                <a:pPr>
                  <a:defRPr/>
                </a:pPr>
                <a:r>
                  <a:rPr lang="en-US" altLang="zh-CN" sz="1000" b="0" i="0" u="none" strike="noStrike" baseline="0">
                    <a:effectLst/>
                    <a:latin typeface="Times New Roman" pitchFamily="18" charset="0"/>
                    <a:cs typeface="Times New Roman" pitchFamily="18" charset="0"/>
                  </a:rPr>
                  <a:t>The percentage of positive and negative samples</a:t>
                </a:r>
                <a:endParaRPr lang="zh-CN" altLang="en-US" b="0">
                  <a:latin typeface="Times New Roman" pitchFamily="18" charset="0"/>
                  <a:cs typeface="Times New Roman" pitchFamily="18" charset="0"/>
                </a:endParaRPr>
              </a:p>
            </c:rich>
          </c:tx>
          <c:layout>
            <c:manualLayout>
              <c:xMode val="edge"/>
              <c:yMode val="edge"/>
              <c:x val="2.8871392269468801E-3"/>
              <c:y val="6.7066983663053206E-2"/>
            </c:manualLayout>
          </c:layout>
          <c:overlay val="0"/>
        </c:title>
        <c:numFmt formatCode="0%" sourceLinked="0"/>
        <c:majorTickMark val="out"/>
        <c:minorTickMark val="none"/>
        <c:tickLblPos val="nextTo"/>
        <c:crossAx val="132363008"/>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56A5-9A6E-4D7E-ACD1-64EA4CA0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21</Pages>
  <Words>6571</Words>
  <Characters>37456</Characters>
  <Application>Microsoft Office Word</Application>
  <DocSecurity>0</DocSecurity>
  <Lines>312</Lines>
  <Paragraphs>87</Paragraphs>
  <ScaleCrop>false</ScaleCrop>
  <Company/>
  <LinksUpToDate>false</LinksUpToDate>
  <CharactersWithSpaces>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Kuo-Chen Chou</dc:creator>
  <cp:keywords/>
  <dc:description/>
  <cp:lastModifiedBy>hlin</cp:lastModifiedBy>
  <cp:revision>41</cp:revision>
  <dcterms:created xsi:type="dcterms:W3CDTF">2018-02-01T20:57:00Z</dcterms:created>
  <dcterms:modified xsi:type="dcterms:W3CDTF">2018-03-31T12:43:00Z</dcterms:modified>
</cp:coreProperties>
</file>